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7BE26" w14:textId="77777777" w:rsidR="00694762" w:rsidRDefault="00694762">
      <w:r>
        <w:rPr>
          <w:noProof/>
          <w:sz w:val="28"/>
          <w:lang w:eastAsia="en-GB"/>
        </w:rPr>
        <mc:AlternateContent>
          <mc:Choice Requires="wps">
            <w:drawing>
              <wp:anchor distT="0" distB="0" distL="118745" distR="118745" simplePos="0" relativeHeight="251659264" behindDoc="1" locked="0" layoutInCell="1" allowOverlap="0" wp14:anchorId="1727C03B" wp14:editId="1727C03C">
                <wp:simplePos x="0" y="0"/>
                <wp:positionH relativeFrom="margin">
                  <wp:posOffset>853440</wp:posOffset>
                </wp:positionH>
                <wp:positionV relativeFrom="page">
                  <wp:posOffset>464820</wp:posOffset>
                </wp:positionV>
                <wp:extent cx="8910320" cy="723900"/>
                <wp:effectExtent l="0" t="0" r="24130" b="1905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0320" cy="7239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a:ln w="12700" cap="flat" cmpd="sng" algn="ctr">
                          <a:solidFill>
                            <a:srgbClr val="00B0F0"/>
                          </a:solidFill>
                          <a:prstDash val="solid"/>
                          <a:miter lim="800000"/>
                        </a:ln>
                        <a:effectLst/>
                      </wps:spPr>
                      <wps:txbx>
                        <w:txbxContent>
                          <w:p w14:paraId="1727C03F" w14:textId="77777777" w:rsidR="00352C62" w:rsidRDefault="00352C62" w:rsidP="00694762">
                            <w:pPr>
                              <w:pStyle w:val="Header"/>
                              <w:jc w:val="center"/>
                              <w:rPr>
                                <w:rFonts w:cs="Arial"/>
                                <w:b/>
                                <w:snapToGrid w:val="0"/>
                                <w:sz w:val="40"/>
                                <w:szCs w:val="40"/>
                              </w:rPr>
                            </w:pPr>
                            <w:bookmarkStart w:id="0"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0"/>
                            <w:r w:rsidRPr="00664EB8">
                              <w:rPr>
                                <w:rFonts w:cs="Arial"/>
                                <w:b/>
                                <w:snapToGrid w:val="0"/>
                                <w:sz w:val="40"/>
                                <w:szCs w:val="40"/>
                              </w:rPr>
                              <w:t xml:space="preserve"> </w:t>
                            </w:r>
                          </w:p>
                          <w:p w14:paraId="1727C040" w14:textId="77777777" w:rsidR="00352C62" w:rsidRPr="0063158B" w:rsidRDefault="00352C62"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727C03B" id="Rectangle 197" o:spid="_x0000_s1026" style="position:absolute;margin-left:67.2pt;margin-top:36.6pt;width:701.6pt;height:5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" o:allowoverlap="f" fillcolor="#83d3ff" strokecolor="#00b0f0" strokeweight="1pt">
                <v:fill color2="#dbf0ff" rotate="t" angle="180" colors="0 #83d3ff;.5 #b5e2ff;1 #dbf0ff" focus="100%" type="gradient"/>
                <v:path arrowok="t"/>
                <v:textbox>
                  <w:txbxContent>
                    <w:p w14:paraId="1727C03F" w14:textId="77777777" w:rsidR="00352C62" w:rsidRDefault="00352C62" w:rsidP="00694762">
                      <w:pPr>
                        <w:pStyle w:val="Header"/>
                        <w:jc w:val="center"/>
                        <w:rPr>
                          <w:rFonts w:cs="Arial"/>
                          <w:b/>
                          <w:snapToGrid w:val="0"/>
                          <w:sz w:val="40"/>
                          <w:szCs w:val="40"/>
                        </w:rPr>
                      </w:pPr>
                      <w:bookmarkStart w:id="1"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1"/>
                      <w:r w:rsidRPr="00664EB8">
                        <w:rPr>
                          <w:rFonts w:cs="Arial"/>
                          <w:b/>
                          <w:snapToGrid w:val="0"/>
                          <w:sz w:val="40"/>
                          <w:szCs w:val="40"/>
                        </w:rPr>
                        <w:t xml:space="preserve"> </w:t>
                      </w:r>
                    </w:p>
                    <w:p w14:paraId="1727C040" w14:textId="77777777" w:rsidR="00352C62" w:rsidRPr="0063158B" w:rsidRDefault="00352C62"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v:textbox>
                <w10:wrap type="square" anchorx="margin" anchory="page"/>
              </v:rect>
            </w:pict>
          </mc:Fallback>
        </mc:AlternateContent>
      </w:r>
      <w:r>
        <w:rPr>
          <w:noProof/>
          <w:sz w:val="28"/>
          <w:lang w:eastAsia="en-GB"/>
        </w:rPr>
        <w:drawing>
          <wp:inline distT="0" distB="0" distL="0" distR="0" wp14:anchorId="1727C03D" wp14:editId="1727C03E">
            <wp:extent cx="586740" cy="784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6740" cy="784860"/>
                    </a:xfrm>
                    <a:prstGeom prst="rect">
                      <a:avLst/>
                    </a:prstGeom>
                    <a:noFill/>
                    <a:ln>
                      <a:noFill/>
                    </a:ln>
                  </pic:spPr>
                </pic:pic>
              </a:graphicData>
            </a:graphic>
          </wp:inline>
        </w:drawing>
      </w:r>
    </w:p>
    <w:p w14:paraId="1727BE27" w14:textId="77777777" w:rsidR="00D55440" w:rsidRPr="00D55440" w:rsidRDefault="00D55440" w:rsidP="00D55440">
      <w:pPr>
        <w:spacing w:after="0"/>
        <w:jc w:val="center"/>
        <w:rPr>
          <w:rFonts w:ascii="Arial" w:hAnsi="Arial" w:cs="Arial"/>
          <w:b/>
          <w:sz w:val="32"/>
          <w:szCs w:val="32"/>
          <w:u w:val="single"/>
        </w:rPr>
      </w:pPr>
      <w:r w:rsidRPr="00D55440">
        <w:rPr>
          <w:rFonts w:ascii="Arial" w:hAnsi="Arial" w:cs="Arial"/>
          <w:b/>
          <w:sz w:val="32"/>
          <w:szCs w:val="32"/>
          <w:u w:val="single"/>
        </w:rPr>
        <w:t>History (NC)</w:t>
      </w:r>
    </w:p>
    <w:p w14:paraId="1727BE28" w14:textId="77777777" w:rsidR="00D55440" w:rsidRPr="00D55440" w:rsidRDefault="00D55440" w:rsidP="00D55440">
      <w:pPr>
        <w:spacing w:after="0"/>
        <w:jc w:val="center"/>
        <w:rPr>
          <w:rFonts w:ascii="Arial" w:hAnsi="Arial" w:cs="Arial"/>
          <w:b/>
          <w:sz w:val="32"/>
          <w:szCs w:val="32"/>
          <w:u w:val="single"/>
        </w:rPr>
      </w:pPr>
      <w:r w:rsidRPr="00D55440">
        <w:rPr>
          <w:rFonts w:ascii="Arial" w:hAnsi="Arial" w:cs="Arial"/>
          <w:b/>
          <w:sz w:val="32"/>
          <w:szCs w:val="32"/>
          <w:u w:val="single"/>
        </w:rPr>
        <w:t>Past and Present (EYFS)</w:t>
      </w:r>
    </w:p>
    <w:p w14:paraId="1727BE29" w14:textId="77777777" w:rsidR="00D55440" w:rsidRPr="008C2C7E" w:rsidRDefault="00D55440" w:rsidP="00D55440">
      <w:pPr>
        <w:spacing w:after="0" w:line="240" w:lineRule="auto"/>
        <w:rPr>
          <w:rFonts w:ascii="Arial" w:hAnsi="Arial" w:cs="Arial"/>
          <w:b/>
          <w:sz w:val="32"/>
          <w:szCs w:val="32"/>
        </w:rPr>
      </w:pPr>
      <w:r w:rsidRPr="008C2C7E">
        <w:rPr>
          <w:rFonts w:ascii="Arial" w:hAnsi="Arial" w:cs="Arial"/>
          <w:b/>
          <w:sz w:val="32"/>
          <w:szCs w:val="32"/>
          <w:lang w:eastAsia="en-GB"/>
        </w:rPr>
        <w:t xml:space="preserve">EYFS Foundation Stage – </w:t>
      </w:r>
      <w:r w:rsidRPr="008C2C7E">
        <w:rPr>
          <w:rFonts w:ascii="Arial" w:hAnsi="Arial" w:cs="Arial"/>
          <w:b/>
          <w:sz w:val="32"/>
          <w:szCs w:val="32"/>
        </w:rPr>
        <w:t>Understanding the World (Reception)</w:t>
      </w:r>
    </w:p>
    <w:p w14:paraId="1727BE2A" w14:textId="77777777" w:rsidR="00D55440" w:rsidRPr="008C2C7E" w:rsidRDefault="00D55440" w:rsidP="00D55440">
      <w:pPr>
        <w:spacing w:after="0" w:line="240" w:lineRule="auto"/>
        <w:rPr>
          <w:rFonts w:ascii="Arial" w:hAnsi="Arial" w:cs="Arial"/>
          <w:sz w:val="24"/>
          <w:szCs w:val="24"/>
        </w:rPr>
      </w:pPr>
      <w:r w:rsidRPr="008C2C7E">
        <w:rPr>
          <w:rFonts w:ascii="Arial" w:hAnsi="Arial" w:cs="Arial"/>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1727BE2B" w14:textId="77777777" w:rsidR="00D55440" w:rsidRDefault="00D55440" w:rsidP="00D55440">
      <w:pPr>
        <w:spacing w:after="0" w:line="240" w:lineRule="auto"/>
        <w:rPr>
          <w:rFonts w:ascii="Arial" w:hAnsi="Arial" w:cs="Arial"/>
          <w:sz w:val="24"/>
          <w:szCs w:val="24"/>
        </w:rPr>
      </w:pPr>
    </w:p>
    <w:p w14:paraId="1727BE2C" w14:textId="77777777" w:rsidR="00D55440" w:rsidRPr="00A86FC1" w:rsidRDefault="00D55440" w:rsidP="00D55440">
      <w:pPr>
        <w:spacing w:after="0" w:line="240" w:lineRule="auto"/>
        <w:rPr>
          <w:rFonts w:ascii="Arial" w:hAnsi="Arial" w:cs="Arial"/>
          <w:b/>
          <w:sz w:val="24"/>
          <w:szCs w:val="24"/>
        </w:rPr>
      </w:pPr>
      <w:r w:rsidRPr="00A86FC1">
        <w:rPr>
          <w:rFonts w:ascii="Arial" w:hAnsi="Arial" w:cs="Arial"/>
          <w:b/>
          <w:sz w:val="24"/>
          <w:szCs w:val="24"/>
        </w:rPr>
        <w:t xml:space="preserve">ELG (Past and Present) </w:t>
      </w:r>
    </w:p>
    <w:p w14:paraId="1727BE2D" w14:textId="77777777" w:rsidR="00D55440" w:rsidRPr="008C2C7E" w:rsidRDefault="00D55440" w:rsidP="00D55440">
      <w:pPr>
        <w:spacing w:after="0" w:line="240" w:lineRule="auto"/>
        <w:rPr>
          <w:rFonts w:ascii="Arial" w:hAnsi="Arial" w:cs="Arial"/>
          <w:sz w:val="24"/>
          <w:szCs w:val="24"/>
        </w:rPr>
      </w:pPr>
      <w:r w:rsidRPr="008C2C7E">
        <w:rPr>
          <w:rFonts w:ascii="Arial" w:hAnsi="Arial" w:cs="Arial"/>
          <w:sz w:val="24"/>
          <w:szCs w:val="24"/>
        </w:rPr>
        <w:t>Children at the expected level of development will:</w:t>
      </w:r>
    </w:p>
    <w:p w14:paraId="1727BE2E" w14:textId="77777777" w:rsidR="00D55440" w:rsidRPr="00A86FC1" w:rsidRDefault="00D55440" w:rsidP="00D55440">
      <w:pPr>
        <w:pStyle w:val="ListParagraph"/>
        <w:numPr>
          <w:ilvl w:val="0"/>
          <w:numId w:val="5"/>
        </w:numPr>
        <w:spacing w:after="0" w:line="240" w:lineRule="auto"/>
        <w:rPr>
          <w:rFonts w:ascii="Arial" w:hAnsi="Arial" w:cs="Arial"/>
          <w:sz w:val="24"/>
          <w:szCs w:val="24"/>
        </w:rPr>
      </w:pPr>
      <w:r w:rsidRPr="00A86FC1">
        <w:rPr>
          <w:rFonts w:ascii="Arial" w:hAnsi="Arial" w:cs="Arial"/>
          <w:sz w:val="24"/>
          <w:szCs w:val="24"/>
        </w:rPr>
        <w:t>Talk about the lives of the people around them and their roles in society</w:t>
      </w:r>
    </w:p>
    <w:p w14:paraId="1727BE2F" w14:textId="77777777" w:rsidR="00D55440" w:rsidRPr="00A86FC1" w:rsidRDefault="00D55440" w:rsidP="00D55440">
      <w:pPr>
        <w:pStyle w:val="ListParagraph"/>
        <w:numPr>
          <w:ilvl w:val="0"/>
          <w:numId w:val="5"/>
        </w:numPr>
        <w:spacing w:after="0" w:line="240" w:lineRule="auto"/>
        <w:rPr>
          <w:rFonts w:ascii="Arial" w:hAnsi="Arial" w:cs="Arial"/>
          <w:sz w:val="24"/>
          <w:szCs w:val="24"/>
        </w:rPr>
      </w:pPr>
      <w:r w:rsidRPr="00A86FC1">
        <w:rPr>
          <w:rFonts w:ascii="Arial" w:hAnsi="Arial" w:cs="Arial"/>
          <w:sz w:val="24"/>
          <w:szCs w:val="24"/>
        </w:rPr>
        <w:t>Know some similarities and differences between things in the past and now, drawing on their experiences and what has been read in class</w:t>
      </w:r>
    </w:p>
    <w:p w14:paraId="1727BE30" w14:textId="77777777" w:rsidR="00D55440" w:rsidRPr="00A86FC1" w:rsidRDefault="00D55440" w:rsidP="00D55440">
      <w:pPr>
        <w:pStyle w:val="ListParagraph"/>
        <w:numPr>
          <w:ilvl w:val="0"/>
          <w:numId w:val="5"/>
        </w:numPr>
        <w:spacing w:after="0" w:line="240" w:lineRule="auto"/>
        <w:rPr>
          <w:rFonts w:ascii="Arial" w:hAnsi="Arial" w:cs="Arial"/>
          <w:sz w:val="24"/>
          <w:szCs w:val="24"/>
        </w:rPr>
      </w:pPr>
      <w:r w:rsidRPr="00A86FC1">
        <w:rPr>
          <w:rFonts w:ascii="Arial" w:hAnsi="Arial" w:cs="Arial"/>
          <w:sz w:val="24"/>
          <w:szCs w:val="24"/>
        </w:rPr>
        <w:t>Understand the past through settings, characters and events encountered in books read in class and storytelling.</w:t>
      </w:r>
    </w:p>
    <w:p w14:paraId="1727BE31" w14:textId="77777777" w:rsidR="00D55440" w:rsidRPr="008C2C7E" w:rsidRDefault="00D55440" w:rsidP="00D55440">
      <w:pPr>
        <w:spacing w:after="0" w:line="240" w:lineRule="auto"/>
        <w:rPr>
          <w:rFonts w:ascii="Arial" w:hAnsi="Arial" w:cs="Arial"/>
          <w:sz w:val="24"/>
          <w:szCs w:val="24"/>
        </w:rPr>
      </w:pPr>
    </w:p>
    <w:p w14:paraId="1727BE32" w14:textId="77777777" w:rsidR="00D55440" w:rsidRPr="00A86FC1" w:rsidRDefault="00D55440" w:rsidP="00D55440">
      <w:pPr>
        <w:spacing w:after="0" w:line="240" w:lineRule="auto"/>
        <w:rPr>
          <w:rFonts w:ascii="Arial" w:hAnsi="Arial" w:cs="Arial"/>
          <w:b/>
          <w:sz w:val="32"/>
          <w:szCs w:val="32"/>
          <w:lang w:eastAsia="en-GB"/>
        </w:rPr>
      </w:pPr>
      <w:r w:rsidRPr="00A86FC1">
        <w:rPr>
          <w:rFonts w:ascii="Arial" w:hAnsi="Arial" w:cs="Arial"/>
          <w:b/>
          <w:sz w:val="32"/>
          <w:szCs w:val="32"/>
          <w:lang w:eastAsia="en-GB"/>
        </w:rPr>
        <w:t>National Curriculum – History (Years 1 and 2)</w:t>
      </w:r>
    </w:p>
    <w:p w14:paraId="1727BE33" w14:textId="77777777" w:rsidR="00D55440" w:rsidRPr="008C2C7E" w:rsidRDefault="00D55440" w:rsidP="00D55440">
      <w:pPr>
        <w:spacing w:after="0" w:line="240" w:lineRule="auto"/>
        <w:rPr>
          <w:rFonts w:ascii="Arial" w:eastAsia="Times New Roman" w:hAnsi="Arial" w:cs="Arial"/>
          <w:b/>
          <w:bCs/>
          <w:color w:val="0B0C0C"/>
          <w:sz w:val="24"/>
          <w:szCs w:val="24"/>
          <w:lang w:eastAsia="en-GB"/>
        </w:rPr>
      </w:pPr>
      <w:r w:rsidRPr="008C2C7E">
        <w:rPr>
          <w:rFonts w:ascii="Arial" w:eastAsia="Times New Roman" w:hAnsi="Arial" w:cs="Arial"/>
          <w:b/>
          <w:bCs/>
          <w:color w:val="0B0C0C"/>
          <w:sz w:val="24"/>
          <w:szCs w:val="24"/>
          <w:lang w:eastAsia="en-GB"/>
        </w:rPr>
        <w:t>Purpose of study</w:t>
      </w:r>
    </w:p>
    <w:p w14:paraId="1727BE34" w14:textId="77777777" w:rsidR="00D55440" w:rsidRPr="008C2C7E" w:rsidRDefault="00D55440" w:rsidP="00D55440">
      <w:pPr>
        <w:spacing w:after="0" w:line="240" w:lineRule="auto"/>
        <w:rPr>
          <w:rFonts w:ascii="Arial" w:eastAsia="Times New Roman" w:hAnsi="Arial" w:cs="Arial"/>
          <w:color w:val="0B0C0C"/>
          <w:sz w:val="24"/>
          <w:szCs w:val="24"/>
          <w:lang w:eastAsia="en-GB"/>
        </w:rPr>
      </w:pPr>
      <w:r w:rsidRPr="008C2C7E">
        <w:rPr>
          <w:rFonts w:ascii="Arial" w:eastAsia="Times New Roman" w:hAnsi="Arial" w:cs="Arial"/>
          <w:color w:val="0B0C0C"/>
          <w:sz w:val="24"/>
          <w:szCs w:val="24"/>
          <w:lang w:eastAsia="en-GB"/>
        </w:rPr>
        <w:t>A high-quality history education will help pupils gain a coherent knowledge and understanding of Britain’s past and that of the wider world. It should inspire pupils’ curiosity to know more about the past. Teaching should equip pupils to ask perceptive questions, think critically, weigh evidence, sift arguments, and develop perspective and judgement. History helps pupils to understand the complexity of people’s lives, the process of change, the diversity of societies and relationships between different groups, as well as their own identity and the challenges of their time.</w:t>
      </w:r>
    </w:p>
    <w:p w14:paraId="1727BE35" w14:textId="77777777" w:rsidR="00D55440" w:rsidRDefault="00D55440" w:rsidP="00D55440">
      <w:pPr>
        <w:spacing w:after="0" w:line="240" w:lineRule="auto"/>
        <w:rPr>
          <w:rFonts w:ascii="Arial" w:eastAsia="Times New Roman" w:hAnsi="Arial" w:cs="Arial"/>
          <w:b/>
          <w:bCs/>
          <w:color w:val="0B0C0C"/>
          <w:sz w:val="24"/>
          <w:szCs w:val="24"/>
          <w:lang w:eastAsia="en-GB"/>
        </w:rPr>
      </w:pPr>
    </w:p>
    <w:p w14:paraId="1727BE36" w14:textId="77777777" w:rsidR="00D55440" w:rsidRPr="008C2C7E" w:rsidRDefault="00D55440" w:rsidP="00D55440">
      <w:pPr>
        <w:spacing w:after="0" w:line="240" w:lineRule="auto"/>
        <w:rPr>
          <w:rFonts w:ascii="Arial" w:eastAsia="Times New Roman" w:hAnsi="Arial" w:cs="Arial"/>
          <w:b/>
          <w:bCs/>
          <w:color w:val="0B0C0C"/>
          <w:sz w:val="24"/>
          <w:szCs w:val="24"/>
          <w:lang w:eastAsia="en-GB"/>
        </w:rPr>
      </w:pPr>
      <w:r w:rsidRPr="008C2C7E">
        <w:rPr>
          <w:rFonts w:ascii="Arial" w:eastAsia="Times New Roman" w:hAnsi="Arial" w:cs="Arial"/>
          <w:b/>
          <w:bCs/>
          <w:color w:val="0B0C0C"/>
          <w:sz w:val="24"/>
          <w:szCs w:val="24"/>
          <w:lang w:eastAsia="en-GB"/>
        </w:rPr>
        <w:t>Aims</w:t>
      </w:r>
    </w:p>
    <w:p w14:paraId="1727BE37" w14:textId="77777777" w:rsidR="00D55440" w:rsidRPr="008C2C7E" w:rsidRDefault="00D55440" w:rsidP="00D55440">
      <w:pPr>
        <w:spacing w:after="0" w:line="240" w:lineRule="auto"/>
        <w:rPr>
          <w:rFonts w:ascii="Arial" w:eastAsia="Times New Roman" w:hAnsi="Arial" w:cs="Arial"/>
          <w:color w:val="0B0C0C"/>
          <w:sz w:val="24"/>
          <w:szCs w:val="24"/>
          <w:lang w:eastAsia="en-GB"/>
        </w:rPr>
      </w:pPr>
      <w:r w:rsidRPr="008C2C7E">
        <w:rPr>
          <w:rFonts w:ascii="Arial" w:eastAsia="Times New Roman" w:hAnsi="Arial" w:cs="Arial"/>
          <w:color w:val="0B0C0C"/>
          <w:sz w:val="24"/>
          <w:szCs w:val="24"/>
          <w:lang w:eastAsia="en-GB"/>
        </w:rPr>
        <w:t>The national curriculum for history aims to ensure that all pupils:</w:t>
      </w:r>
    </w:p>
    <w:p w14:paraId="1727BE38" w14:textId="77777777" w:rsidR="00D55440" w:rsidRPr="00A86FC1" w:rsidRDefault="00D55440" w:rsidP="00D55440">
      <w:pPr>
        <w:pStyle w:val="ListParagraph"/>
        <w:numPr>
          <w:ilvl w:val="0"/>
          <w:numId w:val="6"/>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know and understand the history of these islands as a coherent, chronological narrative, from the earliest times to the present day: how people’s lives have shaped this nation and how Britain has influenced and been influenced by the wider world</w:t>
      </w:r>
    </w:p>
    <w:p w14:paraId="1727BE39" w14:textId="77777777" w:rsidR="00D55440" w:rsidRPr="00A86FC1" w:rsidRDefault="00D55440" w:rsidP="00D55440">
      <w:pPr>
        <w:pStyle w:val="ListParagraph"/>
        <w:numPr>
          <w:ilvl w:val="0"/>
          <w:numId w:val="6"/>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lastRenderedPageBreak/>
        <w:t>know and understand significant aspects of the history of the wider world: the nature of ancient civilisations; the expansion and dissolution of empires; characteristic features of past non-European societies; achievements and follies of mankind</w:t>
      </w:r>
    </w:p>
    <w:p w14:paraId="1727BE3A" w14:textId="77777777" w:rsidR="00D55440" w:rsidRPr="00A86FC1" w:rsidRDefault="00D55440" w:rsidP="00D55440">
      <w:pPr>
        <w:pStyle w:val="ListParagraph"/>
        <w:numPr>
          <w:ilvl w:val="0"/>
          <w:numId w:val="6"/>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gain and deploy a historically grounded understanding of abstract terms such as ‘empire’, ‘civilisation’, ‘parliament’ and ‘peasantry’</w:t>
      </w:r>
    </w:p>
    <w:p w14:paraId="1727BE3B" w14:textId="77777777" w:rsidR="00D55440" w:rsidRPr="00A86FC1" w:rsidRDefault="00D55440" w:rsidP="00D55440">
      <w:pPr>
        <w:pStyle w:val="ListParagraph"/>
        <w:numPr>
          <w:ilvl w:val="0"/>
          <w:numId w:val="6"/>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understand historical concepts such as continuity and change, cause and consequence, similarity, difference and significance, and use them to make connections, draw contrasts, analyse trends, frame historically valid questions and create their own structured accounts, including written narratives and analyses</w:t>
      </w:r>
    </w:p>
    <w:p w14:paraId="1727BE3C" w14:textId="77777777" w:rsidR="00D55440" w:rsidRPr="00A86FC1" w:rsidRDefault="00D55440" w:rsidP="00D55440">
      <w:pPr>
        <w:pStyle w:val="ListParagraph"/>
        <w:numPr>
          <w:ilvl w:val="0"/>
          <w:numId w:val="6"/>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understand the methods of historical enquiry, including how evidence is used rigorously to make historical claims, and discern how and why contrasting arguments and interpretations of the past have been constructed</w:t>
      </w:r>
    </w:p>
    <w:p w14:paraId="1727BE3D" w14:textId="77777777" w:rsidR="00D55440" w:rsidRPr="00A86FC1" w:rsidRDefault="00D55440" w:rsidP="00D55440">
      <w:pPr>
        <w:pStyle w:val="ListParagraph"/>
        <w:numPr>
          <w:ilvl w:val="0"/>
          <w:numId w:val="6"/>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1727BE3E" w14:textId="77777777" w:rsidR="00D55440" w:rsidRPr="008C2C7E" w:rsidRDefault="00D55440" w:rsidP="00D55440">
      <w:pPr>
        <w:spacing w:after="0" w:line="240" w:lineRule="auto"/>
        <w:rPr>
          <w:rFonts w:ascii="Arial" w:hAnsi="Arial" w:cs="Arial"/>
          <w:sz w:val="24"/>
          <w:szCs w:val="24"/>
        </w:rPr>
      </w:pPr>
    </w:p>
    <w:p w14:paraId="1727BE3F" w14:textId="77777777" w:rsidR="00D55440" w:rsidRPr="008C2C7E" w:rsidRDefault="00D55440" w:rsidP="00D55440">
      <w:pPr>
        <w:spacing w:after="0" w:line="240" w:lineRule="auto"/>
        <w:rPr>
          <w:rFonts w:ascii="Arial" w:eastAsia="Times New Roman" w:hAnsi="Arial" w:cs="Arial"/>
          <w:b/>
          <w:bCs/>
          <w:color w:val="0B0C0C"/>
          <w:sz w:val="24"/>
          <w:szCs w:val="24"/>
          <w:lang w:eastAsia="en-GB"/>
        </w:rPr>
      </w:pPr>
      <w:r w:rsidRPr="008C2C7E">
        <w:rPr>
          <w:rFonts w:ascii="Arial" w:eastAsia="Times New Roman" w:hAnsi="Arial" w:cs="Arial"/>
          <w:b/>
          <w:bCs/>
          <w:color w:val="0B0C0C"/>
          <w:sz w:val="24"/>
          <w:szCs w:val="24"/>
          <w:lang w:eastAsia="en-GB"/>
        </w:rPr>
        <w:t>Key stage 1</w:t>
      </w:r>
    </w:p>
    <w:p w14:paraId="1727BE40" w14:textId="77777777" w:rsidR="00D55440" w:rsidRPr="008C2C7E" w:rsidRDefault="00D55440" w:rsidP="00D55440">
      <w:pPr>
        <w:spacing w:after="0" w:line="240" w:lineRule="auto"/>
        <w:rPr>
          <w:rFonts w:ascii="Arial" w:eastAsia="Times New Roman" w:hAnsi="Arial" w:cs="Arial"/>
          <w:color w:val="0B0C0C"/>
          <w:sz w:val="24"/>
          <w:szCs w:val="24"/>
          <w:lang w:eastAsia="en-GB"/>
        </w:rPr>
      </w:pPr>
      <w:r w:rsidRPr="008C2C7E">
        <w:rPr>
          <w:rFonts w:ascii="Arial" w:eastAsia="Times New Roman" w:hAnsi="Arial" w:cs="Arial"/>
          <w:color w:val="0B0C0C"/>
          <w:sz w:val="24"/>
          <w:szCs w:val="24"/>
          <w:lang w:eastAsia="en-GB"/>
        </w:rPr>
        <w:t>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choosing and using parts of stories and other sources to show that they know and understand key features of events. They should understand some of the ways in which we find out about the past and identify different ways in which it is represented.</w:t>
      </w:r>
    </w:p>
    <w:p w14:paraId="1727BE41" w14:textId="77777777" w:rsidR="00D55440" w:rsidRDefault="00D55440" w:rsidP="00D55440">
      <w:pPr>
        <w:spacing w:after="0" w:line="240" w:lineRule="auto"/>
        <w:rPr>
          <w:rFonts w:ascii="Arial" w:eastAsia="Times New Roman" w:hAnsi="Arial" w:cs="Arial"/>
          <w:color w:val="0B0C0C"/>
          <w:sz w:val="24"/>
          <w:szCs w:val="24"/>
          <w:lang w:eastAsia="en-GB"/>
        </w:rPr>
      </w:pPr>
    </w:p>
    <w:p w14:paraId="1727BE42" w14:textId="77777777" w:rsidR="00D55440" w:rsidRPr="008C2C7E" w:rsidRDefault="00D55440" w:rsidP="00D55440">
      <w:pPr>
        <w:spacing w:after="0" w:line="240" w:lineRule="auto"/>
        <w:rPr>
          <w:rFonts w:ascii="Arial" w:eastAsia="Times New Roman" w:hAnsi="Arial" w:cs="Arial"/>
          <w:color w:val="0B0C0C"/>
          <w:sz w:val="24"/>
          <w:szCs w:val="24"/>
          <w:lang w:eastAsia="en-GB"/>
        </w:rPr>
      </w:pPr>
      <w:r w:rsidRPr="008C2C7E">
        <w:rPr>
          <w:rFonts w:ascii="Arial" w:eastAsia="Times New Roman" w:hAnsi="Arial" w:cs="Arial"/>
          <w:color w:val="0B0C0C"/>
          <w:sz w:val="24"/>
          <w:szCs w:val="24"/>
          <w:lang w:eastAsia="en-GB"/>
        </w:rPr>
        <w:t>Pupils should be taught about:</w:t>
      </w:r>
    </w:p>
    <w:p w14:paraId="1727BE43" w14:textId="77777777" w:rsidR="00D55440" w:rsidRPr="00A86FC1" w:rsidRDefault="00D55440" w:rsidP="00D55440">
      <w:pPr>
        <w:pStyle w:val="ListParagraph"/>
        <w:numPr>
          <w:ilvl w:val="0"/>
          <w:numId w:val="7"/>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changes within living memory – where appropriate, these should be used to reveal aspects of change in national life</w:t>
      </w:r>
    </w:p>
    <w:p w14:paraId="1727BE44" w14:textId="77777777" w:rsidR="00D55440" w:rsidRPr="00A86FC1" w:rsidRDefault="00D55440" w:rsidP="00D55440">
      <w:pPr>
        <w:pStyle w:val="ListParagraph"/>
        <w:numPr>
          <w:ilvl w:val="0"/>
          <w:numId w:val="7"/>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events beyond living memory that are significant nationally or globally [for example, the Great Fire of London, the first aeroplane flight or events commemorated through festivals or anniversaries]</w:t>
      </w:r>
    </w:p>
    <w:p w14:paraId="1727BE45" w14:textId="77777777" w:rsidR="00D55440" w:rsidRPr="00A86FC1" w:rsidRDefault="00D55440" w:rsidP="00D55440">
      <w:pPr>
        <w:pStyle w:val="ListParagraph"/>
        <w:numPr>
          <w:ilvl w:val="0"/>
          <w:numId w:val="7"/>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Emily Davison, Mary Seacole and/or Florence Nightingale and Edith Cavell]</w:t>
      </w:r>
    </w:p>
    <w:p w14:paraId="1727BE46" w14:textId="77777777" w:rsidR="00D55440" w:rsidRPr="00A86FC1" w:rsidRDefault="00D55440" w:rsidP="00D55440">
      <w:pPr>
        <w:pStyle w:val="ListParagraph"/>
        <w:numPr>
          <w:ilvl w:val="0"/>
          <w:numId w:val="7"/>
        </w:numPr>
        <w:spacing w:after="0" w:line="240" w:lineRule="auto"/>
        <w:rPr>
          <w:rFonts w:ascii="Arial" w:eastAsia="Times New Roman" w:hAnsi="Arial" w:cs="Arial"/>
          <w:color w:val="0B0C0C"/>
          <w:sz w:val="24"/>
          <w:szCs w:val="24"/>
          <w:lang w:eastAsia="en-GB"/>
        </w:rPr>
      </w:pPr>
      <w:r w:rsidRPr="00A86FC1">
        <w:rPr>
          <w:rFonts w:ascii="Arial" w:eastAsia="Times New Roman" w:hAnsi="Arial" w:cs="Arial"/>
          <w:color w:val="0B0C0C"/>
          <w:sz w:val="24"/>
          <w:szCs w:val="24"/>
          <w:lang w:eastAsia="en-GB"/>
        </w:rPr>
        <w:t>significant historical events, people and places in their own locality</w:t>
      </w:r>
    </w:p>
    <w:p w14:paraId="1727BE47" w14:textId="77777777" w:rsidR="00D55440" w:rsidRDefault="00D55440" w:rsidP="00D55440"/>
    <w:p w14:paraId="1727BE48" w14:textId="77777777" w:rsidR="00D55440" w:rsidRDefault="00D55440" w:rsidP="00FB6451">
      <w:pPr>
        <w:jc w:val="center"/>
        <w:rPr>
          <w:rFonts w:ascii="Arial" w:hAnsi="Arial" w:cs="Arial"/>
          <w:b/>
          <w:sz w:val="32"/>
          <w:szCs w:val="32"/>
        </w:rPr>
      </w:pPr>
    </w:p>
    <w:p w14:paraId="1727BE49" w14:textId="77777777" w:rsidR="00D55440" w:rsidRDefault="00D55440" w:rsidP="00FB6451">
      <w:pPr>
        <w:jc w:val="center"/>
        <w:rPr>
          <w:rFonts w:ascii="Arial" w:hAnsi="Arial" w:cs="Arial"/>
          <w:b/>
          <w:sz w:val="32"/>
          <w:szCs w:val="32"/>
        </w:rPr>
      </w:pPr>
    </w:p>
    <w:p w14:paraId="1727BE4A" w14:textId="77777777" w:rsidR="00D55440" w:rsidRDefault="00D55440" w:rsidP="00FB6451">
      <w:pPr>
        <w:jc w:val="center"/>
        <w:rPr>
          <w:rFonts w:ascii="Arial" w:hAnsi="Arial" w:cs="Arial"/>
          <w:b/>
          <w:sz w:val="32"/>
          <w:szCs w:val="32"/>
        </w:rPr>
      </w:pPr>
    </w:p>
    <w:p w14:paraId="1727BE4B" w14:textId="77777777" w:rsidR="00D55440" w:rsidRDefault="00D55440" w:rsidP="00FB6451">
      <w:pPr>
        <w:jc w:val="center"/>
        <w:rPr>
          <w:rFonts w:ascii="Arial" w:hAnsi="Arial" w:cs="Arial"/>
          <w:b/>
          <w:sz w:val="32"/>
          <w:szCs w:val="32"/>
        </w:rPr>
      </w:pPr>
    </w:p>
    <w:p w14:paraId="1727BE4C" w14:textId="77777777" w:rsidR="00FB6451" w:rsidRDefault="00FB6451" w:rsidP="00FB6451">
      <w:pPr>
        <w:jc w:val="center"/>
        <w:rPr>
          <w:rFonts w:ascii="Arial" w:hAnsi="Arial" w:cs="Arial"/>
          <w:b/>
          <w:sz w:val="32"/>
          <w:szCs w:val="32"/>
        </w:rPr>
      </w:pPr>
      <w:r>
        <w:rPr>
          <w:rFonts w:ascii="Arial" w:hAnsi="Arial" w:cs="Arial"/>
          <w:b/>
          <w:sz w:val="32"/>
          <w:szCs w:val="32"/>
        </w:rPr>
        <w:lastRenderedPageBreak/>
        <w:t xml:space="preserve">Curriculum Maestro Coverage and Progression for </w:t>
      </w:r>
      <w:r w:rsidR="00E61317">
        <w:rPr>
          <w:rFonts w:ascii="Arial" w:hAnsi="Arial" w:cs="Arial"/>
          <w:b/>
          <w:sz w:val="32"/>
          <w:szCs w:val="32"/>
        </w:rPr>
        <w:t>Past and Present (Reception)</w:t>
      </w:r>
    </w:p>
    <w:tbl>
      <w:tblPr>
        <w:tblStyle w:val="TableGrid"/>
        <w:tblW w:w="5000" w:type="pct"/>
        <w:tblLook w:val="04A0" w:firstRow="1" w:lastRow="0" w:firstColumn="1" w:lastColumn="0" w:noHBand="0" w:noVBand="1"/>
      </w:tblPr>
      <w:tblGrid>
        <w:gridCol w:w="2375"/>
        <w:gridCol w:w="8081"/>
        <w:gridCol w:w="411"/>
        <w:gridCol w:w="411"/>
        <w:gridCol w:w="411"/>
        <w:gridCol w:w="411"/>
        <w:gridCol w:w="411"/>
        <w:gridCol w:w="411"/>
        <w:gridCol w:w="411"/>
        <w:gridCol w:w="411"/>
        <w:gridCol w:w="411"/>
        <w:gridCol w:w="411"/>
        <w:gridCol w:w="411"/>
        <w:gridCol w:w="411"/>
      </w:tblGrid>
      <w:tr w:rsidR="004E03FC" w:rsidRPr="00352C62" w14:paraId="1727BE5B" w14:textId="77777777" w:rsidTr="004E03FC">
        <w:trPr>
          <w:cantSplit/>
          <w:trHeight w:val="2548"/>
        </w:trPr>
        <w:tc>
          <w:tcPr>
            <w:tcW w:w="781" w:type="pct"/>
          </w:tcPr>
          <w:p w14:paraId="1727BE4D" w14:textId="77777777" w:rsidR="004E03FC" w:rsidRPr="00352C62" w:rsidRDefault="004E03FC" w:rsidP="00D600BD">
            <w:pPr>
              <w:jc w:val="center"/>
              <w:rPr>
                <w:rFonts w:ascii="Arial" w:hAnsi="Arial" w:cs="Arial"/>
                <w:b/>
                <w:sz w:val="16"/>
                <w:szCs w:val="16"/>
              </w:rPr>
            </w:pPr>
          </w:p>
        </w:tc>
        <w:tc>
          <w:tcPr>
            <w:tcW w:w="2635" w:type="pct"/>
            <w:vAlign w:val="center"/>
          </w:tcPr>
          <w:p w14:paraId="1727BE4E" w14:textId="77777777" w:rsidR="004E03FC" w:rsidRPr="00E61317" w:rsidRDefault="004E03FC" w:rsidP="00D600BD">
            <w:pPr>
              <w:jc w:val="center"/>
              <w:rPr>
                <w:rFonts w:ascii="Arial" w:hAnsi="Arial" w:cs="Arial"/>
                <w:b/>
                <w:sz w:val="32"/>
                <w:szCs w:val="32"/>
              </w:rPr>
            </w:pPr>
            <w:r w:rsidRPr="00E61317">
              <w:rPr>
                <w:rFonts w:ascii="Arial" w:hAnsi="Arial" w:cs="Arial"/>
                <w:b/>
                <w:sz w:val="32"/>
                <w:szCs w:val="32"/>
              </w:rPr>
              <w:t>Reception</w:t>
            </w:r>
          </w:p>
        </w:tc>
        <w:tc>
          <w:tcPr>
            <w:tcW w:w="132" w:type="pct"/>
            <w:textDirection w:val="btLr"/>
          </w:tcPr>
          <w:p w14:paraId="1727BE4F"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132" w:type="pct"/>
            <w:textDirection w:val="btLr"/>
          </w:tcPr>
          <w:p w14:paraId="1727BE50"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132" w:type="pct"/>
            <w:shd w:val="clear" w:color="auto" w:fill="FFFFFF" w:themeFill="background1"/>
            <w:textDirection w:val="btLr"/>
          </w:tcPr>
          <w:p w14:paraId="1727BE51"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Marvellous Machines</w:t>
            </w:r>
            <w:r>
              <w:rPr>
                <w:rFonts w:ascii="Arial" w:hAnsi="Arial" w:cs="Arial"/>
                <w:b/>
                <w:sz w:val="16"/>
                <w:szCs w:val="16"/>
              </w:rPr>
              <w:t xml:space="preserve"> a2</w:t>
            </w:r>
          </w:p>
        </w:tc>
        <w:tc>
          <w:tcPr>
            <w:tcW w:w="132" w:type="pct"/>
            <w:shd w:val="clear" w:color="auto" w:fill="FFFFFF" w:themeFill="background1"/>
            <w:textDirection w:val="btLr"/>
          </w:tcPr>
          <w:p w14:paraId="1727BE52"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132" w:type="pct"/>
            <w:textDirection w:val="btLr"/>
          </w:tcPr>
          <w:p w14:paraId="1727BE53"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132" w:type="pct"/>
            <w:shd w:val="clear" w:color="auto" w:fill="FFFFFF" w:themeFill="background1"/>
            <w:textDirection w:val="btLr"/>
          </w:tcPr>
          <w:p w14:paraId="1727BE54"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132" w:type="pct"/>
            <w:textDirection w:val="btLr"/>
          </w:tcPr>
          <w:p w14:paraId="1727BE55"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132" w:type="pct"/>
            <w:textDirection w:val="btLr"/>
          </w:tcPr>
          <w:p w14:paraId="1727BE56"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132" w:type="pct"/>
            <w:shd w:val="clear" w:color="auto" w:fill="FFFFFF" w:themeFill="background1"/>
            <w:textDirection w:val="btLr"/>
          </w:tcPr>
          <w:p w14:paraId="1727BE57"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132" w:type="pct"/>
            <w:shd w:val="clear" w:color="auto" w:fill="FFFFFF" w:themeFill="background1"/>
            <w:textDirection w:val="btLr"/>
          </w:tcPr>
          <w:p w14:paraId="1727BE58"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132" w:type="pct"/>
            <w:textDirection w:val="btLr"/>
          </w:tcPr>
          <w:p w14:paraId="1727BE59"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c>
          <w:tcPr>
            <w:tcW w:w="132" w:type="pct"/>
            <w:shd w:val="clear" w:color="auto" w:fill="FFFFFF" w:themeFill="background1"/>
            <w:textDirection w:val="btLr"/>
          </w:tcPr>
          <w:p w14:paraId="1727BE5A" w14:textId="77777777" w:rsidR="004E03FC" w:rsidRPr="00352C62" w:rsidRDefault="004E03FC" w:rsidP="00D600BD">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vsu2</w:t>
            </w:r>
          </w:p>
        </w:tc>
      </w:tr>
      <w:tr w:rsidR="004E03FC" w:rsidRPr="00352C62" w14:paraId="1727BE6A" w14:textId="77777777" w:rsidTr="005138B8">
        <w:trPr>
          <w:trHeight w:val="132"/>
        </w:trPr>
        <w:tc>
          <w:tcPr>
            <w:tcW w:w="781" w:type="pct"/>
          </w:tcPr>
          <w:p w14:paraId="1727BE5C" w14:textId="77777777" w:rsidR="004E03FC" w:rsidRPr="00352C62" w:rsidRDefault="004E03FC" w:rsidP="00D600BD">
            <w:pPr>
              <w:rPr>
                <w:rFonts w:ascii="Arial" w:hAnsi="Arial" w:cs="Arial"/>
                <w:b/>
                <w:sz w:val="16"/>
                <w:szCs w:val="16"/>
              </w:rPr>
            </w:pPr>
            <w:r w:rsidRPr="00352C62">
              <w:rPr>
                <w:rFonts w:ascii="Arial" w:hAnsi="Arial" w:cs="Arial"/>
                <w:color w:val="303030"/>
                <w:sz w:val="16"/>
                <w:szCs w:val="16"/>
                <w:shd w:val="clear" w:color="auto" w:fill="FFFFFF"/>
              </w:rPr>
              <w:t>Talk about the lives of the people around them and their roles in society.</w:t>
            </w:r>
            <w:r>
              <w:rPr>
                <w:rFonts w:ascii="Arial" w:hAnsi="Arial" w:cs="Arial"/>
                <w:color w:val="303030"/>
                <w:sz w:val="16"/>
                <w:szCs w:val="16"/>
                <w:shd w:val="clear" w:color="auto" w:fill="FFFFFF"/>
              </w:rPr>
              <w:t xml:space="preserve"> (ELG)</w:t>
            </w:r>
          </w:p>
        </w:tc>
        <w:tc>
          <w:tcPr>
            <w:tcW w:w="2635" w:type="pct"/>
          </w:tcPr>
          <w:p w14:paraId="1727BE5D" w14:textId="77777777" w:rsidR="004E03FC" w:rsidRPr="00352C62" w:rsidRDefault="004E03FC" w:rsidP="00D600BD">
            <w:pPr>
              <w:rPr>
                <w:rFonts w:ascii="Arial" w:hAnsi="Arial" w:cs="Arial"/>
                <w:b/>
                <w:sz w:val="16"/>
                <w:szCs w:val="16"/>
              </w:rPr>
            </w:pP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shd w:val="clear" w:color="auto" w:fill="E6E6E6"/>
              </w:rPr>
              <w:t> Talk about the different occupations that familiar adults and members of their community have.</w:t>
            </w:r>
          </w:p>
        </w:tc>
        <w:tc>
          <w:tcPr>
            <w:tcW w:w="132" w:type="pct"/>
          </w:tcPr>
          <w:p w14:paraId="1727BE5E" w14:textId="77777777" w:rsidR="004E03FC" w:rsidRPr="00352C62" w:rsidRDefault="004E03FC" w:rsidP="00D600BD">
            <w:pPr>
              <w:jc w:val="center"/>
              <w:rPr>
                <w:rFonts w:ascii="Arial" w:hAnsi="Arial" w:cs="Arial"/>
                <w:b/>
                <w:sz w:val="16"/>
                <w:szCs w:val="16"/>
              </w:rPr>
            </w:pPr>
          </w:p>
        </w:tc>
        <w:tc>
          <w:tcPr>
            <w:tcW w:w="132" w:type="pct"/>
            <w:shd w:val="clear" w:color="auto" w:fill="FFFF00"/>
          </w:tcPr>
          <w:p w14:paraId="1727BE5F"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60"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61" w14:textId="77777777" w:rsidR="004E03FC" w:rsidRPr="00352C62" w:rsidRDefault="004E03FC" w:rsidP="00D600BD">
            <w:pPr>
              <w:jc w:val="center"/>
              <w:rPr>
                <w:rFonts w:ascii="Arial" w:hAnsi="Arial" w:cs="Arial"/>
                <w:b/>
                <w:sz w:val="16"/>
                <w:szCs w:val="16"/>
              </w:rPr>
            </w:pPr>
          </w:p>
        </w:tc>
        <w:tc>
          <w:tcPr>
            <w:tcW w:w="132" w:type="pct"/>
            <w:shd w:val="clear" w:color="auto" w:fill="FFFF00"/>
          </w:tcPr>
          <w:p w14:paraId="1727BE62" w14:textId="77777777" w:rsidR="004E03FC" w:rsidRPr="00352C62" w:rsidRDefault="004E03FC" w:rsidP="00D600BD">
            <w:pPr>
              <w:jc w:val="center"/>
              <w:rPr>
                <w:rFonts w:ascii="Arial" w:hAnsi="Arial" w:cs="Arial"/>
                <w:b/>
                <w:sz w:val="16"/>
                <w:szCs w:val="16"/>
              </w:rPr>
            </w:pPr>
          </w:p>
        </w:tc>
        <w:tc>
          <w:tcPr>
            <w:tcW w:w="132" w:type="pct"/>
            <w:shd w:val="clear" w:color="auto" w:fill="FFFF00"/>
          </w:tcPr>
          <w:p w14:paraId="1727BE63" w14:textId="77777777" w:rsidR="004E03FC" w:rsidRPr="00352C62" w:rsidRDefault="004E03FC" w:rsidP="00D600BD">
            <w:pPr>
              <w:jc w:val="center"/>
              <w:rPr>
                <w:rFonts w:ascii="Arial" w:hAnsi="Arial" w:cs="Arial"/>
                <w:b/>
                <w:sz w:val="16"/>
                <w:szCs w:val="16"/>
              </w:rPr>
            </w:pPr>
          </w:p>
        </w:tc>
        <w:tc>
          <w:tcPr>
            <w:tcW w:w="132" w:type="pct"/>
          </w:tcPr>
          <w:p w14:paraId="1727BE64" w14:textId="77777777" w:rsidR="004E03FC" w:rsidRPr="00352C62" w:rsidRDefault="004E03FC" w:rsidP="00D600BD">
            <w:pPr>
              <w:jc w:val="center"/>
              <w:rPr>
                <w:rFonts w:ascii="Arial" w:hAnsi="Arial" w:cs="Arial"/>
                <w:b/>
                <w:sz w:val="16"/>
                <w:szCs w:val="16"/>
              </w:rPr>
            </w:pPr>
          </w:p>
        </w:tc>
        <w:tc>
          <w:tcPr>
            <w:tcW w:w="132" w:type="pct"/>
          </w:tcPr>
          <w:p w14:paraId="1727BE65"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66"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67" w14:textId="77777777" w:rsidR="004E03FC" w:rsidRPr="00352C62" w:rsidRDefault="004E03FC" w:rsidP="00D600BD">
            <w:pPr>
              <w:jc w:val="center"/>
              <w:rPr>
                <w:rFonts w:ascii="Arial" w:hAnsi="Arial" w:cs="Arial"/>
                <w:b/>
                <w:sz w:val="16"/>
                <w:szCs w:val="16"/>
              </w:rPr>
            </w:pPr>
          </w:p>
        </w:tc>
        <w:tc>
          <w:tcPr>
            <w:tcW w:w="132" w:type="pct"/>
          </w:tcPr>
          <w:p w14:paraId="1727BE68"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69" w14:textId="77777777" w:rsidR="004E03FC" w:rsidRPr="00352C62" w:rsidRDefault="004E03FC" w:rsidP="00D600BD">
            <w:pPr>
              <w:jc w:val="center"/>
              <w:rPr>
                <w:rFonts w:ascii="Arial" w:hAnsi="Arial" w:cs="Arial"/>
                <w:b/>
                <w:sz w:val="16"/>
                <w:szCs w:val="16"/>
              </w:rPr>
            </w:pPr>
          </w:p>
        </w:tc>
      </w:tr>
      <w:tr w:rsidR="004E03FC" w:rsidRPr="00352C62" w14:paraId="1727BE79" w14:textId="77777777" w:rsidTr="004E03FC">
        <w:trPr>
          <w:trHeight w:val="166"/>
        </w:trPr>
        <w:tc>
          <w:tcPr>
            <w:tcW w:w="781" w:type="pct"/>
            <w:vMerge w:val="restart"/>
          </w:tcPr>
          <w:p w14:paraId="1727BE6B" w14:textId="77777777" w:rsidR="004E03FC" w:rsidRPr="00352C62" w:rsidRDefault="004E03FC" w:rsidP="00D600BD">
            <w:pPr>
              <w:rPr>
                <w:rFonts w:ascii="Arial" w:hAnsi="Arial" w:cs="Arial"/>
                <w:b/>
                <w:sz w:val="16"/>
                <w:szCs w:val="16"/>
              </w:rPr>
            </w:pPr>
            <w:r w:rsidRPr="00352C62">
              <w:rPr>
                <w:rFonts w:ascii="Arial" w:hAnsi="Arial" w:cs="Arial"/>
                <w:color w:val="303030"/>
                <w:sz w:val="16"/>
                <w:szCs w:val="16"/>
                <w:shd w:val="clear" w:color="auto" w:fill="FFFFFF"/>
              </w:rPr>
              <w:t>Know some similarities and differences between things in the past and now, drawing on their experiences and what has been read in class.</w:t>
            </w:r>
            <w:r>
              <w:rPr>
                <w:rFonts w:ascii="Arial" w:hAnsi="Arial" w:cs="Arial"/>
                <w:color w:val="303030"/>
                <w:sz w:val="16"/>
                <w:szCs w:val="16"/>
                <w:shd w:val="clear" w:color="auto" w:fill="FFFFFF"/>
              </w:rPr>
              <w:t xml:space="preserve"> (ELG)</w:t>
            </w:r>
          </w:p>
        </w:tc>
        <w:tc>
          <w:tcPr>
            <w:tcW w:w="2635" w:type="pct"/>
          </w:tcPr>
          <w:p w14:paraId="1727BE6C" w14:textId="77777777" w:rsidR="004E03FC" w:rsidRPr="00352C62" w:rsidRDefault="004E03FC" w:rsidP="00D600BD">
            <w:pPr>
              <w:rPr>
                <w:rFonts w:ascii="Arial" w:hAnsi="Arial" w:cs="Arial"/>
                <w:b/>
                <w:sz w:val="16"/>
                <w:szCs w:val="16"/>
              </w:rPr>
            </w:pP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shd w:val="clear" w:color="auto" w:fill="F6F6F6"/>
              </w:rPr>
              <w:t> Describe some similarities and differences between things in the past and the present.</w:t>
            </w:r>
          </w:p>
        </w:tc>
        <w:tc>
          <w:tcPr>
            <w:tcW w:w="132" w:type="pct"/>
          </w:tcPr>
          <w:p w14:paraId="1727BE6D" w14:textId="77777777" w:rsidR="004E03FC" w:rsidRPr="00352C62" w:rsidRDefault="004E03FC" w:rsidP="00D600BD">
            <w:pPr>
              <w:jc w:val="center"/>
              <w:rPr>
                <w:rFonts w:ascii="Arial" w:hAnsi="Arial" w:cs="Arial"/>
                <w:b/>
                <w:sz w:val="16"/>
                <w:szCs w:val="16"/>
              </w:rPr>
            </w:pPr>
          </w:p>
        </w:tc>
        <w:tc>
          <w:tcPr>
            <w:tcW w:w="132" w:type="pct"/>
          </w:tcPr>
          <w:p w14:paraId="1727BE6E"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6F"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70"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71"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72"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73" w14:textId="77777777" w:rsidR="004E03FC" w:rsidRPr="00352C62" w:rsidRDefault="004E03FC" w:rsidP="00D600BD">
            <w:pPr>
              <w:jc w:val="center"/>
              <w:rPr>
                <w:rFonts w:ascii="Arial" w:hAnsi="Arial" w:cs="Arial"/>
                <w:b/>
                <w:sz w:val="16"/>
                <w:szCs w:val="16"/>
              </w:rPr>
            </w:pPr>
          </w:p>
        </w:tc>
        <w:tc>
          <w:tcPr>
            <w:tcW w:w="132" w:type="pct"/>
          </w:tcPr>
          <w:p w14:paraId="1727BE74"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75"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76" w14:textId="77777777" w:rsidR="004E03FC" w:rsidRPr="00352C62" w:rsidRDefault="004E03FC" w:rsidP="00D600BD">
            <w:pPr>
              <w:jc w:val="center"/>
              <w:rPr>
                <w:rFonts w:ascii="Arial" w:hAnsi="Arial" w:cs="Arial"/>
                <w:b/>
                <w:sz w:val="16"/>
                <w:szCs w:val="16"/>
              </w:rPr>
            </w:pPr>
          </w:p>
        </w:tc>
        <w:tc>
          <w:tcPr>
            <w:tcW w:w="132" w:type="pct"/>
          </w:tcPr>
          <w:p w14:paraId="1727BE77"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78" w14:textId="77777777" w:rsidR="004E03FC" w:rsidRPr="00352C62" w:rsidRDefault="004E03FC" w:rsidP="00D600BD">
            <w:pPr>
              <w:jc w:val="center"/>
              <w:rPr>
                <w:rFonts w:ascii="Arial" w:hAnsi="Arial" w:cs="Arial"/>
                <w:b/>
                <w:sz w:val="16"/>
                <w:szCs w:val="16"/>
              </w:rPr>
            </w:pPr>
          </w:p>
        </w:tc>
      </w:tr>
      <w:tr w:rsidR="004E03FC" w:rsidRPr="00352C62" w14:paraId="1727BE88" w14:textId="77777777" w:rsidTr="004E03FC">
        <w:trPr>
          <w:trHeight w:val="366"/>
        </w:trPr>
        <w:tc>
          <w:tcPr>
            <w:tcW w:w="781" w:type="pct"/>
            <w:vMerge/>
          </w:tcPr>
          <w:p w14:paraId="1727BE7A" w14:textId="77777777" w:rsidR="004E03FC" w:rsidRPr="00352C62" w:rsidRDefault="004E03FC" w:rsidP="00D600BD">
            <w:pPr>
              <w:rPr>
                <w:rFonts w:ascii="Arial" w:hAnsi="Arial" w:cs="Arial"/>
                <w:b/>
                <w:sz w:val="16"/>
                <w:szCs w:val="16"/>
              </w:rPr>
            </w:pPr>
          </w:p>
        </w:tc>
        <w:tc>
          <w:tcPr>
            <w:tcW w:w="2635" w:type="pct"/>
          </w:tcPr>
          <w:p w14:paraId="1727BE7B" w14:textId="77777777" w:rsidR="004E03FC" w:rsidRPr="00352C62" w:rsidRDefault="004E03FC" w:rsidP="00D600BD">
            <w:pPr>
              <w:rPr>
                <w:rFonts w:ascii="Arial" w:hAnsi="Arial" w:cs="Arial"/>
                <w:b/>
                <w:sz w:val="16"/>
                <w:szCs w:val="16"/>
              </w:rPr>
            </w:pP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shd w:val="clear" w:color="auto" w:fill="F6F6F6"/>
              </w:rPr>
              <w:t> Talk about past and present events in their own lives and those who are important to them.</w:t>
            </w:r>
          </w:p>
        </w:tc>
        <w:tc>
          <w:tcPr>
            <w:tcW w:w="132" w:type="pct"/>
          </w:tcPr>
          <w:p w14:paraId="1727BE7C" w14:textId="77777777" w:rsidR="004E03FC" w:rsidRPr="00352C62" w:rsidRDefault="004E03FC" w:rsidP="00D600BD">
            <w:pPr>
              <w:jc w:val="center"/>
              <w:rPr>
                <w:rFonts w:ascii="Arial" w:hAnsi="Arial" w:cs="Arial"/>
                <w:b/>
                <w:sz w:val="16"/>
                <w:szCs w:val="16"/>
              </w:rPr>
            </w:pPr>
          </w:p>
        </w:tc>
        <w:tc>
          <w:tcPr>
            <w:tcW w:w="132" w:type="pct"/>
          </w:tcPr>
          <w:p w14:paraId="1727BE7D"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7E"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7F"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80"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81" w14:textId="77777777" w:rsidR="004E03FC" w:rsidRPr="00352C62" w:rsidRDefault="004E03FC" w:rsidP="00D600BD">
            <w:pPr>
              <w:jc w:val="center"/>
              <w:rPr>
                <w:rFonts w:ascii="Arial" w:hAnsi="Arial" w:cs="Arial"/>
                <w:b/>
                <w:sz w:val="16"/>
                <w:szCs w:val="16"/>
              </w:rPr>
            </w:pPr>
          </w:p>
        </w:tc>
        <w:tc>
          <w:tcPr>
            <w:tcW w:w="132" w:type="pct"/>
          </w:tcPr>
          <w:p w14:paraId="1727BE82" w14:textId="77777777" w:rsidR="004E03FC" w:rsidRPr="00352C62" w:rsidRDefault="004E03FC" w:rsidP="00D600BD">
            <w:pPr>
              <w:jc w:val="center"/>
              <w:rPr>
                <w:rFonts w:ascii="Arial" w:hAnsi="Arial" w:cs="Arial"/>
                <w:b/>
                <w:sz w:val="16"/>
                <w:szCs w:val="16"/>
              </w:rPr>
            </w:pPr>
          </w:p>
        </w:tc>
        <w:tc>
          <w:tcPr>
            <w:tcW w:w="132" w:type="pct"/>
          </w:tcPr>
          <w:p w14:paraId="1727BE83"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84"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85"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86"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87" w14:textId="77777777" w:rsidR="004E03FC" w:rsidRPr="00352C62" w:rsidRDefault="004E03FC" w:rsidP="00D600BD">
            <w:pPr>
              <w:jc w:val="center"/>
              <w:rPr>
                <w:rFonts w:ascii="Arial" w:hAnsi="Arial" w:cs="Arial"/>
                <w:b/>
                <w:sz w:val="16"/>
                <w:szCs w:val="16"/>
              </w:rPr>
            </w:pPr>
          </w:p>
        </w:tc>
      </w:tr>
      <w:tr w:rsidR="004E03FC" w:rsidRPr="00352C62" w14:paraId="1727BE97" w14:textId="77777777" w:rsidTr="004E03FC">
        <w:trPr>
          <w:trHeight w:val="559"/>
        </w:trPr>
        <w:tc>
          <w:tcPr>
            <w:tcW w:w="781" w:type="pct"/>
            <w:vMerge/>
          </w:tcPr>
          <w:p w14:paraId="1727BE89" w14:textId="77777777" w:rsidR="004E03FC" w:rsidRPr="00352C62" w:rsidRDefault="004E03FC" w:rsidP="00D600BD">
            <w:pPr>
              <w:rPr>
                <w:rFonts w:ascii="Arial" w:hAnsi="Arial" w:cs="Arial"/>
                <w:b/>
                <w:sz w:val="16"/>
                <w:szCs w:val="16"/>
              </w:rPr>
            </w:pPr>
          </w:p>
        </w:tc>
        <w:tc>
          <w:tcPr>
            <w:tcW w:w="2635" w:type="pct"/>
          </w:tcPr>
          <w:p w14:paraId="1727BE8A" w14:textId="77777777" w:rsidR="004E03FC" w:rsidRPr="00352C62" w:rsidRDefault="004E03FC" w:rsidP="00D600BD">
            <w:pPr>
              <w:rPr>
                <w:rFonts w:ascii="Arial" w:hAnsi="Arial" w:cs="Arial"/>
                <w:b/>
                <w:sz w:val="16"/>
                <w:szCs w:val="16"/>
              </w:rPr>
            </w:pPr>
            <w:r w:rsidRPr="00352C62">
              <w:rPr>
                <w:rStyle w:val="badge"/>
                <w:rFonts w:ascii="Arial" w:hAnsi="Arial" w:cs="Arial"/>
                <w:b/>
                <w:bCs/>
                <w:color w:val="FFFFFF"/>
                <w:sz w:val="16"/>
                <w:szCs w:val="16"/>
                <w:shd w:val="clear" w:color="auto" w:fill="0395A8"/>
              </w:rPr>
              <w:t>Knowledge</w:t>
            </w:r>
            <w:r w:rsidRPr="00352C62">
              <w:rPr>
                <w:rFonts w:ascii="Arial" w:hAnsi="Arial" w:cs="Arial"/>
                <w:color w:val="303030"/>
                <w:sz w:val="16"/>
                <w:szCs w:val="16"/>
              </w:rPr>
              <w:t> The way that people lived in the past is not the same as the way that we live now. There have been changes to schools, play activities, toys, food, transport and clothes.</w:t>
            </w:r>
            <w:r w:rsidRPr="00352C62">
              <w:rPr>
                <w:rFonts w:ascii="Arial" w:hAnsi="Arial" w:cs="Arial"/>
                <w:color w:val="303030"/>
                <w:sz w:val="16"/>
                <w:szCs w:val="16"/>
              </w:rPr>
              <w:br/>
            </w: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rPr>
              <w:t> Explore and discuss similarities between aspects of their life and life in the past, using books, stories and pictures.</w:t>
            </w:r>
          </w:p>
        </w:tc>
        <w:tc>
          <w:tcPr>
            <w:tcW w:w="132" w:type="pct"/>
          </w:tcPr>
          <w:p w14:paraId="1727BE8B" w14:textId="77777777" w:rsidR="004E03FC" w:rsidRPr="00352C62" w:rsidRDefault="004E03FC" w:rsidP="00D600BD">
            <w:pPr>
              <w:jc w:val="center"/>
              <w:rPr>
                <w:rFonts w:ascii="Arial" w:hAnsi="Arial" w:cs="Arial"/>
                <w:b/>
                <w:sz w:val="16"/>
                <w:szCs w:val="16"/>
              </w:rPr>
            </w:pPr>
          </w:p>
        </w:tc>
        <w:tc>
          <w:tcPr>
            <w:tcW w:w="132" w:type="pct"/>
          </w:tcPr>
          <w:p w14:paraId="1727BE8C"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8D"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8E"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8F"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90" w14:textId="77777777" w:rsidR="004E03FC" w:rsidRPr="00352C62" w:rsidRDefault="004E03FC" w:rsidP="00D600BD">
            <w:pPr>
              <w:jc w:val="center"/>
              <w:rPr>
                <w:rFonts w:ascii="Arial" w:hAnsi="Arial" w:cs="Arial"/>
                <w:b/>
                <w:sz w:val="16"/>
                <w:szCs w:val="16"/>
              </w:rPr>
            </w:pPr>
          </w:p>
        </w:tc>
        <w:tc>
          <w:tcPr>
            <w:tcW w:w="132" w:type="pct"/>
          </w:tcPr>
          <w:p w14:paraId="1727BE91" w14:textId="77777777" w:rsidR="004E03FC" w:rsidRPr="00352C62" w:rsidRDefault="004E03FC" w:rsidP="00D600BD">
            <w:pPr>
              <w:jc w:val="center"/>
              <w:rPr>
                <w:rFonts w:ascii="Arial" w:hAnsi="Arial" w:cs="Arial"/>
                <w:b/>
                <w:sz w:val="16"/>
                <w:szCs w:val="16"/>
              </w:rPr>
            </w:pPr>
          </w:p>
        </w:tc>
        <w:tc>
          <w:tcPr>
            <w:tcW w:w="132" w:type="pct"/>
          </w:tcPr>
          <w:p w14:paraId="1727BE92"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93"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94" w14:textId="77777777" w:rsidR="004E03FC" w:rsidRPr="00352C62" w:rsidRDefault="004E03FC" w:rsidP="00D600BD">
            <w:pPr>
              <w:jc w:val="center"/>
              <w:rPr>
                <w:rFonts w:ascii="Arial" w:hAnsi="Arial" w:cs="Arial"/>
                <w:b/>
                <w:sz w:val="16"/>
                <w:szCs w:val="16"/>
              </w:rPr>
            </w:pPr>
          </w:p>
        </w:tc>
        <w:tc>
          <w:tcPr>
            <w:tcW w:w="132" w:type="pct"/>
          </w:tcPr>
          <w:p w14:paraId="1727BE95"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96" w14:textId="77777777" w:rsidR="004E03FC" w:rsidRPr="00352C62" w:rsidRDefault="004E03FC" w:rsidP="00D600BD">
            <w:pPr>
              <w:jc w:val="center"/>
              <w:rPr>
                <w:rFonts w:ascii="Arial" w:hAnsi="Arial" w:cs="Arial"/>
                <w:b/>
                <w:sz w:val="16"/>
                <w:szCs w:val="16"/>
              </w:rPr>
            </w:pPr>
          </w:p>
        </w:tc>
      </w:tr>
      <w:tr w:rsidR="004E03FC" w:rsidRPr="00352C62" w14:paraId="1727BEA6" w14:textId="77777777" w:rsidTr="004E03FC">
        <w:trPr>
          <w:trHeight w:val="58"/>
        </w:trPr>
        <w:tc>
          <w:tcPr>
            <w:tcW w:w="781" w:type="pct"/>
            <w:vMerge/>
          </w:tcPr>
          <w:p w14:paraId="1727BE98" w14:textId="77777777" w:rsidR="004E03FC" w:rsidRPr="00352C62" w:rsidRDefault="004E03FC" w:rsidP="00D600BD">
            <w:pPr>
              <w:rPr>
                <w:rFonts w:ascii="Arial" w:hAnsi="Arial" w:cs="Arial"/>
                <w:b/>
                <w:sz w:val="16"/>
                <w:szCs w:val="16"/>
              </w:rPr>
            </w:pPr>
          </w:p>
        </w:tc>
        <w:tc>
          <w:tcPr>
            <w:tcW w:w="2635" w:type="pct"/>
          </w:tcPr>
          <w:p w14:paraId="1727BE99" w14:textId="77777777" w:rsidR="004E03FC" w:rsidRPr="00352C62" w:rsidRDefault="004E03FC" w:rsidP="00D600BD">
            <w:pPr>
              <w:rPr>
                <w:rFonts w:ascii="Arial" w:hAnsi="Arial" w:cs="Arial"/>
                <w:b/>
                <w:sz w:val="16"/>
                <w:szCs w:val="16"/>
              </w:rPr>
            </w:pP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shd w:val="clear" w:color="auto" w:fill="F6F6F6"/>
              </w:rPr>
              <w:t> Put familiar events in chronological order, using pictures and discussion.</w:t>
            </w:r>
          </w:p>
        </w:tc>
        <w:tc>
          <w:tcPr>
            <w:tcW w:w="132" w:type="pct"/>
          </w:tcPr>
          <w:p w14:paraId="1727BE9A" w14:textId="77777777" w:rsidR="004E03FC" w:rsidRPr="00352C62" w:rsidRDefault="004E03FC" w:rsidP="00D600BD">
            <w:pPr>
              <w:jc w:val="center"/>
              <w:rPr>
                <w:rFonts w:ascii="Arial" w:hAnsi="Arial" w:cs="Arial"/>
                <w:b/>
                <w:sz w:val="16"/>
                <w:szCs w:val="16"/>
              </w:rPr>
            </w:pPr>
          </w:p>
        </w:tc>
        <w:tc>
          <w:tcPr>
            <w:tcW w:w="132" w:type="pct"/>
          </w:tcPr>
          <w:p w14:paraId="1727BE9B"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9C"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9D"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9E"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9F"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A0" w14:textId="77777777" w:rsidR="004E03FC" w:rsidRPr="00352C62" w:rsidRDefault="004E03FC" w:rsidP="00D600BD">
            <w:pPr>
              <w:jc w:val="center"/>
              <w:rPr>
                <w:rFonts w:ascii="Arial" w:hAnsi="Arial" w:cs="Arial"/>
                <w:b/>
                <w:sz w:val="16"/>
                <w:szCs w:val="16"/>
              </w:rPr>
            </w:pPr>
          </w:p>
        </w:tc>
        <w:tc>
          <w:tcPr>
            <w:tcW w:w="132" w:type="pct"/>
          </w:tcPr>
          <w:p w14:paraId="1727BEA1"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A2"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A3"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A4"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A5" w14:textId="77777777" w:rsidR="004E03FC" w:rsidRPr="00352C62" w:rsidRDefault="004E03FC" w:rsidP="00D600BD">
            <w:pPr>
              <w:jc w:val="center"/>
              <w:rPr>
                <w:rFonts w:ascii="Arial" w:hAnsi="Arial" w:cs="Arial"/>
                <w:b/>
                <w:sz w:val="16"/>
                <w:szCs w:val="16"/>
              </w:rPr>
            </w:pPr>
          </w:p>
        </w:tc>
      </w:tr>
      <w:tr w:rsidR="004E03FC" w:rsidRPr="00352C62" w14:paraId="1727BEB5" w14:textId="77777777" w:rsidTr="004E03FC">
        <w:trPr>
          <w:trHeight w:val="58"/>
        </w:trPr>
        <w:tc>
          <w:tcPr>
            <w:tcW w:w="781" w:type="pct"/>
            <w:vMerge/>
          </w:tcPr>
          <w:p w14:paraId="1727BEA7" w14:textId="77777777" w:rsidR="004E03FC" w:rsidRPr="00352C62" w:rsidRDefault="004E03FC" w:rsidP="00D600BD">
            <w:pPr>
              <w:rPr>
                <w:rFonts w:ascii="Arial" w:hAnsi="Arial" w:cs="Arial"/>
                <w:b/>
                <w:sz w:val="16"/>
                <w:szCs w:val="16"/>
              </w:rPr>
            </w:pPr>
          </w:p>
        </w:tc>
        <w:tc>
          <w:tcPr>
            <w:tcW w:w="2635" w:type="pct"/>
          </w:tcPr>
          <w:p w14:paraId="1727BEA8" w14:textId="77777777" w:rsidR="004E03FC" w:rsidRPr="00352C62" w:rsidRDefault="004E03FC" w:rsidP="00D600BD">
            <w:pPr>
              <w:rPr>
                <w:rStyle w:val="badge"/>
                <w:rFonts w:ascii="Arial" w:hAnsi="Arial" w:cs="Arial"/>
                <w:b/>
                <w:bCs/>
                <w:color w:val="FFFFFF"/>
                <w:sz w:val="16"/>
                <w:szCs w:val="16"/>
                <w:shd w:val="clear" w:color="auto" w:fill="D67910"/>
              </w:rPr>
            </w:pPr>
            <w:r w:rsidRPr="00352C62">
              <w:rPr>
                <w:rStyle w:val="badge"/>
                <w:rFonts w:ascii="Arial" w:hAnsi="Arial" w:cs="Arial"/>
                <w:b/>
                <w:bCs/>
                <w:color w:val="FFFFFF"/>
                <w:sz w:val="16"/>
                <w:szCs w:val="16"/>
                <w:shd w:val="clear" w:color="auto" w:fill="0395A8"/>
              </w:rPr>
              <w:t>Knowledge</w:t>
            </w:r>
            <w:r w:rsidRPr="00352C62">
              <w:rPr>
                <w:rFonts w:ascii="Arial" w:hAnsi="Arial" w:cs="Arial"/>
                <w:color w:val="303030"/>
                <w:sz w:val="16"/>
                <w:szCs w:val="16"/>
              </w:rPr>
              <w:t> Words that help us to describe the passage of time include yesterday, last week, before and then.</w:t>
            </w:r>
            <w:r w:rsidRPr="00352C62">
              <w:rPr>
                <w:rFonts w:ascii="Arial" w:hAnsi="Arial" w:cs="Arial"/>
                <w:color w:val="303030"/>
                <w:sz w:val="16"/>
                <w:szCs w:val="16"/>
              </w:rPr>
              <w:br/>
            </w: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rPr>
              <w:t> Order and sequence a familiar event using words relating to the passage of time, including yesterday, last week, before and then.</w:t>
            </w:r>
          </w:p>
        </w:tc>
        <w:tc>
          <w:tcPr>
            <w:tcW w:w="132" w:type="pct"/>
          </w:tcPr>
          <w:p w14:paraId="1727BEA9" w14:textId="77777777" w:rsidR="004E03FC" w:rsidRPr="00352C62" w:rsidRDefault="004E03FC" w:rsidP="00D600BD">
            <w:pPr>
              <w:jc w:val="center"/>
              <w:rPr>
                <w:rFonts w:ascii="Arial" w:hAnsi="Arial" w:cs="Arial"/>
                <w:b/>
                <w:sz w:val="16"/>
                <w:szCs w:val="16"/>
              </w:rPr>
            </w:pPr>
          </w:p>
        </w:tc>
        <w:tc>
          <w:tcPr>
            <w:tcW w:w="132" w:type="pct"/>
          </w:tcPr>
          <w:p w14:paraId="1727BEAA"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AB"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AC"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AD"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AE" w14:textId="77777777" w:rsidR="004E03FC" w:rsidRPr="00352C62" w:rsidRDefault="004E03FC" w:rsidP="00D600BD">
            <w:pPr>
              <w:jc w:val="center"/>
              <w:rPr>
                <w:rFonts w:ascii="Arial" w:hAnsi="Arial" w:cs="Arial"/>
                <w:b/>
                <w:sz w:val="16"/>
                <w:szCs w:val="16"/>
              </w:rPr>
            </w:pPr>
          </w:p>
        </w:tc>
        <w:tc>
          <w:tcPr>
            <w:tcW w:w="132" w:type="pct"/>
          </w:tcPr>
          <w:p w14:paraId="1727BEAF" w14:textId="77777777" w:rsidR="004E03FC" w:rsidRPr="00352C62" w:rsidRDefault="004E03FC" w:rsidP="00D600BD">
            <w:pPr>
              <w:jc w:val="center"/>
              <w:rPr>
                <w:rFonts w:ascii="Arial" w:hAnsi="Arial" w:cs="Arial"/>
                <w:b/>
                <w:sz w:val="16"/>
                <w:szCs w:val="16"/>
              </w:rPr>
            </w:pPr>
          </w:p>
        </w:tc>
        <w:tc>
          <w:tcPr>
            <w:tcW w:w="132" w:type="pct"/>
          </w:tcPr>
          <w:p w14:paraId="1727BEB0"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B1"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B2" w14:textId="77777777" w:rsidR="004E03FC" w:rsidRPr="00352C62" w:rsidRDefault="004E03FC" w:rsidP="00D600BD">
            <w:pPr>
              <w:jc w:val="center"/>
              <w:rPr>
                <w:rFonts w:ascii="Arial" w:hAnsi="Arial" w:cs="Arial"/>
                <w:b/>
                <w:sz w:val="16"/>
                <w:szCs w:val="16"/>
              </w:rPr>
            </w:pPr>
          </w:p>
        </w:tc>
        <w:tc>
          <w:tcPr>
            <w:tcW w:w="132" w:type="pct"/>
          </w:tcPr>
          <w:p w14:paraId="1727BEB3"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B4" w14:textId="77777777" w:rsidR="004E03FC" w:rsidRPr="00352C62" w:rsidRDefault="004E03FC" w:rsidP="00D600BD">
            <w:pPr>
              <w:jc w:val="center"/>
              <w:rPr>
                <w:rFonts w:ascii="Arial" w:hAnsi="Arial" w:cs="Arial"/>
                <w:b/>
                <w:sz w:val="16"/>
                <w:szCs w:val="16"/>
              </w:rPr>
            </w:pPr>
          </w:p>
        </w:tc>
      </w:tr>
      <w:tr w:rsidR="004E03FC" w:rsidRPr="00352C62" w14:paraId="1727BEC4" w14:textId="77777777" w:rsidTr="004E03FC">
        <w:trPr>
          <w:trHeight w:val="185"/>
        </w:trPr>
        <w:tc>
          <w:tcPr>
            <w:tcW w:w="781" w:type="pct"/>
            <w:vMerge/>
          </w:tcPr>
          <w:p w14:paraId="1727BEB6" w14:textId="77777777" w:rsidR="004E03FC" w:rsidRPr="00352C62" w:rsidRDefault="004E03FC" w:rsidP="00D600BD">
            <w:pPr>
              <w:rPr>
                <w:rFonts w:ascii="Arial" w:hAnsi="Arial" w:cs="Arial"/>
                <w:b/>
                <w:sz w:val="16"/>
                <w:szCs w:val="16"/>
              </w:rPr>
            </w:pPr>
          </w:p>
        </w:tc>
        <w:tc>
          <w:tcPr>
            <w:tcW w:w="2635" w:type="pct"/>
          </w:tcPr>
          <w:p w14:paraId="1727BEB7" w14:textId="77777777" w:rsidR="004E03FC" w:rsidRPr="00352C62" w:rsidRDefault="004E03FC" w:rsidP="00D600BD">
            <w:pPr>
              <w:rPr>
                <w:rStyle w:val="badge"/>
                <w:rFonts w:ascii="Arial" w:hAnsi="Arial" w:cs="Arial"/>
                <w:b/>
                <w:bCs/>
                <w:color w:val="FFFFFF"/>
                <w:sz w:val="16"/>
                <w:szCs w:val="16"/>
                <w:shd w:val="clear" w:color="auto" w:fill="D67910"/>
              </w:rPr>
            </w:pPr>
            <w:r w:rsidRPr="00352C62">
              <w:rPr>
                <w:rStyle w:val="badge"/>
                <w:rFonts w:ascii="Arial" w:hAnsi="Arial" w:cs="Arial"/>
                <w:b/>
                <w:bCs/>
                <w:color w:val="FFFFFF"/>
                <w:sz w:val="16"/>
                <w:szCs w:val="16"/>
                <w:shd w:val="clear" w:color="auto" w:fill="0395A8"/>
              </w:rPr>
              <w:t>Knowledge</w:t>
            </w:r>
            <w:r w:rsidRPr="00352C62">
              <w:rPr>
                <w:rFonts w:ascii="Arial" w:hAnsi="Arial" w:cs="Arial"/>
                <w:color w:val="303030"/>
                <w:sz w:val="16"/>
                <w:szCs w:val="16"/>
              </w:rPr>
              <w:t> Objects from the past can look different to objects from the present.</w:t>
            </w:r>
            <w:r w:rsidRPr="00352C62">
              <w:rPr>
                <w:rFonts w:ascii="Arial" w:hAnsi="Arial" w:cs="Arial"/>
                <w:color w:val="303030"/>
                <w:sz w:val="16"/>
                <w:szCs w:val="16"/>
              </w:rPr>
              <w:br/>
            </w: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rPr>
              <w:t> Make observations about objects and artefacts from the past, such as toys, clothes and other items relating to everyday life.</w:t>
            </w:r>
          </w:p>
        </w:tc>
        <w:tc>
          <w:tcPr>
            <w:tcW w:w="132" w:type="pct"/>
          </w:tcPr>
          <w:p w14:paraId="1727BEB8" w14:textId="77777777" w:rsidR="004E03FC" w:rsidRPr="00352C62" w:rsidRDefault="004E03FC" w:rsidP="00D600BD">
            <w:pPr>
              <w:jc w:val="center"/>
              <w:rPr>
                <w:rFonts w:ascii="Arial" w:hAnsi="Arial" w:cs="Arial"/>
                <w:b/>
                <w:sz w:val="16"/>
                <w:szCs w:val="16"/>
              </w:rPr>
            </w:pPr>
          </w:p>
        </w:tc>
        <w:tc>
          <w:tcPr>
            <w:tcW w:w="132" w:type="pct"/>
          </w:tcPr>
          <w:p w14:paraId="1727BEB9"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BA"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BB"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BC"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BD" w14:textId="77777777" w:rsidR="004E03FC" w:rsidRPr="00352C62" w:rsidRDefault="004E03FC" w:rsidP="00D600BD">
            <w:pPr>
              <w:jc w:val="center"/>
              <w:rPr>
                <w:rFonts w:ascii="Arial" w:hAnsi="Arial" w:cs="Arial"/>
                <w:b/>
                <w:sz w:val="16"/>
                <w:szCs w:val="16"/>
              </w:rPr>
            </w:pPr>
          </w:p>
        </w:tc>
        <w:tc>
          <w:tcPr>
            <w:tcW w:w="132" w:type="pct"/>
          </w:tcPr>
          <w:p w14:paraId="1727BEBE" w14:textId="77777777" w:rsidR="004E03FC" w:rsidRPr="00352C62" w:rsidRDefault="004E03FC" w:rsidP="00D600BD">
            <w:pPr>
              <w:jc w:val="center"/>
              <w:rPr>
                <w:rFonts w:ascii="Arial" w:hAnsi="Arial" w:cs="Arial"/>
                <w:b/>
                <w:sz w:val="16"/>
                <w:szCs w:val="16"/>
              </w:rPr>
            </w:pPr>
          </w:p>
        </w:tc>
        <w:tc>
          <w:tcPr>
            <w:tcW w:w="132" w:type="pct"/>
          </w:tcPr>
          <w:p w14:paraId="1727BEBF"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C0"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C1" w14:textId="77777777" w:rsidR="004E03FC" w:rsidRPr="00352C62" w:rsidRDefault="004E03FC" w:rsidP="00D600BD">
            <w:pPr>
              <w:jc w:val="center"/>
              <w:rPr>
                <w:rFonts w:ascii="Arial" w:hAnsi="Arial" w:cs="Arial"/>
                <w:b/>
                <w:sz w:val="16"/>
                <w:szCs w:val="16"/>
              </w:rPr>
            </w:pPr>
          </w:p>
        </w:tc>
        <w:tc>
          <w:tcPr>
            <w:tcW w:w="132" w:type="pct"/>
          </w:tcPr>
          <w:p w14:paraId="1727BEC2"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C3" w14:textId="77777777" w:rsidR="004E03FC" w:rsidRPr="00352C62" w:rsidRDefault="004E03FC" w:rsidP="00D600BD">
            <w:pPr>
              <w:jc w:val="center"/>
              <w:rPr>
                <w:rFonts w:ascii="Arial" w:hAnsi="Arial" w:cs="Arial"/>
                <w:b/>
                <w:sz w:val="16"/>
                <w:szCs w:val="16"/>
              </w:rPr>
            </w:pPr>
          </w:p>
        </w:tc>
      </w:tr>
      <w:tr w:rsidR="004E03FC" w:rsidRPr="00352C62" w14:paraId="1727BED3" w14:textId="77777777" w:rsidTr="004E03FC">
        <w:trPr>
          <w:trHeight w:val="58"/>
        </w:trPr>
        <w:tc>
          <w:tcPr>
            <w:tcW w:w="781" w:type="pct"/>
            <w:vMerge/>
          </w:tcPr>
          <w:p w14:paraId="1727BEC5" w14:textId="77777777" w:rsidR="004E03FC" w:rsidRPr="00352C62" w:rsidRDefault="004E03FC" w:rsidP="00D600BD">
            <w:pPr>
              <w:rPr>
                <w:rFonts w:ascii="Arial" w:hAnsi="Arial" w:cs="Arial"/>
                <w:b/>
                <w:sz w:val="16"/>
                <w:szCs w:val="16"/>
              </w:rPr>
            </w:pPr>
          </w:p>
        </w:tc>
        <w:tc>
          <w:tcPr>
            <w:tcW w:w="2635" w:type="pct"/>
          </w:tcPr>
          <w:p w14:paraId="1727BEC6" w14:textId="77777777" w:rsidR="004E03FC" w:rsidRPr="00352C62" w:rsidRDefault="004E03FC" w:rsidP="00D600BD">
            <w:pPr>
              <w:rPr>
                <w:rStyle w:val="badge"/>
                <w:rFonts w:ascii="Arial" w:hAnsi="Arial" w:cs="Arial"/>
                <w:b/>
                <w:bCs/>
                <w:color w:val="FFFFFF"/>
                <w:sz w:val="16"/>
                <w:szCs w:val="16"/>
                <w:shd w:val="clear" w:color="auto" w:fill="D67910"/>
              </w:rPr>
            </w:pPr>
            <w:r w:rsidRPr="00352C62">
              <w:rPr>
                <w:rStyle w:val="badge"/>
                <w:rFonts w:ascii="Arial" w:hAnsi="Arial" w:cs="Arial"/>
                <w:b/>
                <w:bCs/>
                <w:color w:val="FFFFFF"/>
                <w:sz w:val="16"/>
                <w:szCs w:val="16"/>
                <w:shd w:val="clear" w:color="auto" w:fill="D67910"/>
              </w:rPr>
              <w:t>Skill</w:t>
            </w:r>
            <w:r w:rsidRPr="00352C62">
              <w:rPr>
                <w:rFonts w:ascii="Arial" w:hAnsi="Arial" w:cs="Arial"/>
                <w:color w:val="303030"/>
                <w:sz w:val="16"/>
                <w:szCs w:val="16"/>
                <w:shd w:val="clear" w:color="auto" w:fill="F6F6F6"/>
              </w:rPr>
              <w:t> Explore and talk about important events in the school or locality's history.</w:t>
            </w:r>
          </w:p>
        </w:tc>
        <w:tc>
          <w:tcPr>
            <w:tcW w:w="132" w:type="pct"/>
          </w:tcPr>
          <w:p w14:paraId="1727BEC7" w14:textId="77777777" w:rsidR="004E03FC" w:rsidRPr="00352C62" w:rsidRDefault="004E03FC" w:rsidP="00D600BD">
            <w:pPr>
              <w:jc w:val="center"/>
              <w:rPr>
                <w:rFonts w:ascii="Arial" w:hAnsi="Arial" w:cs="Arial"/>
                <w:b/>
                <w:sz w:val="16"/>
                <w:szCs w:val="16"/>
              </w:rPr>
            </w:pPr>
          </w:p>
        </w:tc>
        <w:tc>
          <w:tcPr>
            <w:tcW w:w="132" w:type="pct"/>
          </w:tcPr>
          <w:p w14:paraId="1727BEC8"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C9"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CA"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CB"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CC" w14:textId="77777777" w:rsidR="004E03FC" w:rsidRPr="00352C62" w:rsidRDefault="004E03FC" w:rsidP="00D600BD">
            <w:pPr>
              <w:jc w:val="center"/>
              <w:rPr>
                <w:rFonts w:ascii="Arial" w:hAnsi="Arial" w:cs="Arial"/>
                <w:b/>
                <w:sz w:val="16"/>
                <w:szCs w:val="16"/>
              </w:rPr>
            </w:pPr>
          </w:p>
        </w:tc>
        <w:tc>
          <w:tcPr>
            <w:tcW w:w="132" w:type="pct"/>
          </w:tcPr>
          <w:p w14:paraId="1727BECD" w14:textId="77777777" w:rsidR="004E03FC" w:rsidRPr="00352C62" w:rsidRDefault="004E03FC" w:rsidP="00D600BD">
            <w:pPr>
              <w:jc w:val="center"/>
              <w:rPr>
                <w:rFonts w:ascii="Arial" w:hAnsi="Arial" w:cs="Arial"/>
                <w:b/>
                <w:sz w:val="16"/>
                <w:szCs w:val="16"/>
              </w:rPr>
            </w:pPr>
          </w:p>
        </w:tc>
        <w:tc>
          <w:tcPr>
            <w:tcW w:w="132" w:type="pct"/>
          </w:tcPr>
          <w:p w14:paraId="1727BECE"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CF"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D0" w14:textId="77777777" w:rsidR="004E03FC" w:rsidRPr="00352C62" w:rsidRDefault="004E03FC" w:rsidP="00D600BD">
            <w:pPr>
              <w:jc w:val="center"/>
              <w:rPr>
                <w:rFonts w:ascii="Arial" w:hAnsi="Arial" w:cs="Arial"/>
                <w:b/>
                <w:sz w:val="16"/>
                <w:szCs w:val="16"/>
              </w:rPr>
            </w:pPr>
          </w:p>
        </w:tc>
        <w:tc>
          <w:tcPr>
            <w:tcW w:w="132" w:type="pct"/>
          </w:tcPr>
          <w:p w14:paraId="1727BED1"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D2" w14:textId="77777777" w:rsidR="004E03FC" w:rsidRPr="00352C62" w:rsidRDefault="004E03FC" w:rsidP="00D600BD">
            <w:pPr>
              <w:jc w:val="center"/>
              <w:rPr>
                <w:rFonts w:ascii="Arial" w:hAnsi="Arial" w:cs="Arial"/>
                <w:b/>
                <w:sz w:val="16"/>
                <w:szCs w:val="16"/>
              </w:rPr>
            </w:pPr>
          </w:p>
        </w:tc>
      </w:tr>
      <w:tr w:rsidR="004E03FC" w:rsidRPr="00352C62" w14:paraId="1727BEE2" w14:textId="77777777" w:rsidTr="004E03FC">
        <w:trPr>
          <w:trHeight w:val="58"/>
        </w:trPr>
        <w:tc>
          <w:tcPr>
            <w:tcW w:w="781" w:type="pct"/>
            <w:vMerge w:val="restart"/>
          </w:tcPr>
          <w:p w14:paraId="1727BED4" w14:textId="77777777" w:rsidR="004E03FC" w:rsidRPr="00E61317" w:rsidRDefault="004E03FC" w:rsidP="00D600BD">
            <w:pPr>
              <w:rPr>
                <w:rFonts w:ascii="Arial" w:hAnsi="Arial" w:cs="Arial"/>
                <w:b/>
                <w:sz w:val="16"/>
                <w:szCs w:val="16"/>
              </w:rPr>
            </w:pPr>
            <w:r w:rsidRPr="00E61317">
              <w:rPr>
                <w:rFonts w:ascii="Arial" w:hAnsi="Arial" w:cs="Arial"/>
                <w:color w:val="303030"/>
                <w:sz w:val="16"/>
                <w:szCs w:val="16"/>
                <w:shd w:val="clear" w:color="auto" w:fill="FFFFFF"/>
              </w:rPr>
              <w:t>Understand the past through settings, characters and events encountered in books read in class and storytelling.</w:t>
            </w:r>
            <w:r>
              <w:rPr>
                <w:rFonts w:ascii="Arial" w:hAnsi="Arial" w:cs="Arial"/>
                <w:color w:val="303030"/>
                <w:sz w:val="16"/>
                <w:szCs w:val="16"/>
                <w:shd w:val="clear" w:color="auto" w:fill="FFFFFF"/>
              </w:rPr>
              <w:t xml:space="preserve"> (ELG)</w:t>
            </w:r>
          </w:p>
        </w:tc>
        <w:tc>
          <w:tcPr>
            <w:tcW w:w="2635" w:type="pct"/>
          </w:tcPr>
          <w:p w14:paraId="1727BED5" w14:textId="77777777" w:rsidR="004E03FC" w:rsidRPr="00E61317" w:rsidRDefault="004E03FC" w:rsidP="00D600BD">
            <w:pPr>
              <w:rPr>
                <w:rStyle w:val="badge"/>
                <w:rFonts w:ascii="Arial" w:hAnsi="Arial" w:cs="Arial"/>
                <w:b/>
                <w:bCs/>
                <w:color w:val="FFFFFF"/>
                <w:sz w:val="16"/>
                <w:szCs w:val="16"/>
                <w:shd w:val="clear" w:color="auto" w:fill="D67910"/>
              </w:rPr>
            </w:pPr>
            <w:r w:rsidRPr="00E61317">
              <w:rPr>
                <w:rStyle w:val="badge"/>
                <w:rFonts w:ascii="Arial" w:hAnsi="Arial" w:cs="Arial"/>
                <w:b/>
                <w:bCs/>
                <w:color w:val="FFFFFF"/>
                <w:sz w:val="16"/>
                <w:szCs w:val="16"/>
                <w:shd w:val="clear" w:color="auto" w:fill="0395A8"/>
              </w:rPr>
              <w:t>Knowledge</w:t>
            </w:r>
            <w:r w:rsidRPr="00E61317">
              <w:rPr>
                <w:rFonts w:ascii="Arial" w:hAnsi="Arial" w:cs="Arial"/>
                <w:color w:val="303030"/>
                <w:sz w:val="16"/>
                <w:szCs w:val="16"/>
              </w:rPr>
              <w:t> Some people in history are significant because they did important things that changed the world or how we live.</w:t>
            </w:r>
            <w:r w:rsidRPr="00E61317">
              <w:rPr>
                <w:rFonts w:ascii="Arial" w:hAnsi="Arial" w:cs="Arial"/>
                <w:color w:val="303030"/>
                <w:sz w:val="16"/>
                <w:szCs w:val="16"/>
              </w:rPr>
              <w:br/>
            </w:r>
            <w:r w:rsidRPr="00E61317">
              <w:rPr>
                <w:rStyle w:val="badge"/>
                <w:rFonts w:ascii="Arial" w:hAnsi="Arial" w:cs="Arial"/>
                <w:b/>
                <w:bCs/>
                <w:color w:val="FFFFFF"/>
                <w:sz w:val="16"/>
                <w:szCs w:val="16"/>
                <w:shd w:val="clear" w:color="auto" w:fill="D67910"/>
              </w:rPr>
              <w:t>Skill</w:t>
            </w:r>
            <w:r w:rsidRPr="00E61317">
              <w:rPr>
                <w:rFonts w:ascii="Arial" w:hAnsi="Arial" w:cs="Arial"/>
                <w:color w:val="303030"/>
                <w:sz w:val="16"/>
                <w:szCs w:val="16"/>
              </w:rPr>
              <w:t> Share stories and talk about significant people who lived in the past.</w:t>
            </w:r>
          </w:p>
        </w:tc>
        <w:tc>
          <w:tcPr>
            <w:tcW w:w="132" w:type="pct"/>
          </w:tcPr>
          <w:p w14:paraId="1727BED6"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D7"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D8"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D9" w14:textId="77777777" w:rsidR="004E03FC" w:rsidRPr="00352C62" w:rsidRDefault="004E03FC" w:rsidP="00D600BD">
            <w:pPr>
              <w:jc w:val="center"/>
              <w:rPr>
                <w:rFonts w:ascii="Arial" w:hAnsi="Arial" w:cs="Arial"/>
                <w:b/>
                <w:sz w:val="16"/>
                <w:szCs w:val="16"/>
              </w:rPr>
            </w:pPr>
          </w:p>
        </w:tc>
        <w:tc>
          <w:tcPr>
            <w:tcW w:w="132" w:type="pct"/>
          </w:tcPr>
          <w:p w14:paraId="1727BEDA"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DB" w14:textId="77777777" w:rsidR="004E03FC" w:rsidRPr="00352C62" w:rsidRDefault="004E03FC" w:rsidP="00D600BD">
            <w:pPr>
              <w:jc w:val="center"/>
              <w:rPr>
                <w:rFonts w:ascii="Arial" w:hAnsi="Arial" w:cs="Arial"/>
                <w:b/>
                <w:sz w:val="16"/>
                <w:szCs w:val="16"/>
              </w:rPr>
            </w:pPr>
          </w:p>
        </w:tc>
        <w:tc>
          <w:tcPr>
            <w:tcW w:w="132" w:type="pct"/>
          </w:tcPr>
          <w:p w14:paraId="1727BEDC" w14:textId="77777777" w:rsidR="004E03FC" w:rsidRPr="00352C62" w:rsidRDefault="004E03FC" w:rsidP="00D600BD">
            <w:pPr>
              <w:jc w:val="center"/>
              <w:rPr>
                <w:rFonts w:ascii="Arial" w:hAnsi="Arial" w:cs="Arial"/>
                <w:b/>
                <w:sz w:val="16"/>
                <w:szCs w:val="16"/>
              </w:rPr>
            </w:pPr>
          </w:p>
        </w:tc>
        <w:tc>
          <w:tcPr>
            <w:tcW w:w="132" w:type="pct"/>
          </w:tcPr>
          <w:p w14:paraId="1727BEDD"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DE"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DF" w14:textId="77777777" w:rsidR="004E03FC" w:rsidRPr="00352C62" w:rsidRDefault="004E03FC" w:rsidP="00D600BD">
            <w:pPr>
              <w:jc w:val="center"/>
              <w:rPr>
                <w:rFonts w:ascii="Arial" w:hAnsi="Arial" w:cs="Arial"/>
                <w:b/>
                <w:sz w:val="16"/>
                <w:szCs w:val="16"/>
              </w:rPr>
            </w:pPr>
          </w:p>
        </w:tc>
        <w:tc>
          <w:tcPr>
            <w:tcW w:w="132" w:type="pct"/>
          </w:tcPr>
          <w:p w14:paraId="1727BEE0"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E1" w14:textId="77777777" w:rsidR="004E03FC" w:rsidRPr="00352C62" w:rsidRDefault="004E03FC" w:rsidP="00D600BD">
            <w:pPr>
              <w:jc w:val="center"/>
              <w:rPr>
                <w:rFonts w:ascii="Arial" w:hAnsi="Arial" w:cs="Arial"/>
                <w:b/>
                <w:sz w:val="16"/>
                <w:szCs w:val="16"/>
              </w:rPr>
            </w:pPr>
          </w:p>
        </w:tc>
      </w:tr>
      <w:tr w:rsidR="004E03FC" w:rsidRPr="00352C62" w14:paraId="1727BEF1" w14:textId="77777777" w:rsidTr="004E03FC">
        <w:trPr>
          <w:trHeight w:val="58"/>
        </w:trPr>
        <w:tc>
          <w:tcPr>
            <w:tcW w:w="781" w:type="pct"/>
            <w:vMerge/>
          </w:tcPr>
          <w:p w14:paraId="1727BEE3" w14:textId="77777777" w:rsidR="004E03FC" w:rsidRPr="00E61317" w:rsidRDefault="004E03FC" w:rsidP="00D600BD">
            <w:pPr>
              <w:rPr>
                <w:rFonts w:ascii="Arial" w:hAnsi="Arial" w:cs="Arial"/>
                <w:b/>
                <w:sz w:val="16"/>
                <w:szCs w:val="16"/>
              </w:rPr>
            </w:pPr>
          </w:p>
        </w:tc>
        <w:tc>
          <w:tcPr>
            <w:tcW w:w="2635" w:type="pct"/>
          </w:tcPr>
          <w:p w14:paraId="1727BEE4" w14:textId="77777777" w:rsidR="004E03FC" w:rsidRPr="00E61317" w:rsidRDefault="004E03FC" w:rsidP="00D600BD">
            <w:pPr>
              <w:tabs>
                <w:tab w:val="left" w:pos="900"/>
              </w:tabs>
              <w:rPr>
                <w:rStyle w:val="badge"/>
                <w:rFonts w:ascii="Arial" w:hAnsi="Arial" w:cs="Arial"/>
                <w:b/>
                <w:bCs/>
                <w:color w:val="FFFFFF"/>
                <w:sz w:val="16"/>
                <w:szCs w:val="16"/>
                <w:shd w:val="clear" w:color="auto" w:fill="D67910"/>
              </w:rPr>
            </w:pPr>
            <w:r w:rsidRPr="00E61317">
              <w:rPr>
                <w:rStyle w:val="badge"/>
                <w:rFonts w:ascii="Arial" w:hAnsi="Arial" w:cs="Arial"/>
                <w:b/>
                <w:bCs/>
                <w:color w:val="FFFFFF"/>
                <w:sz w:val="16"/>
                <w:szCs w:val="16"/>
                <w:shd w:val="clear" w:color="auto" w:fill="0395A8"/>
              </w:rPr>
              <w:t>Knowledge</w:t>
            </w:r>
            <w:r w:rsidRPr="00E61317">
              <w:rPr>
                <w:rFonts w:ascii="Arial" w:hAnsi="Arial" w:cs="Arial"/>
                <w:color w:val="303030"/>
                <w:sz w:val="16"/>
                <w:szCs w:val="16"/>
              </w:rPr>
              <w:t> Kings and queens are known as royalty. Some kings and queens are real people and some are characters in stories.</w:t>
            </w:r>
            <w:r w:rsidRPr="00E61317">
              <w:rPr>
                <w:rFonts w:ascii="Arial" w:hAnsi="Arial" w:cs="Arial"/>
                <w:color w:val="303030"/>
                <w:sz w:val="16"/>
                <w:szCs w:val="16"/>
              </w:rPr>
              <w:br/>
            </w:r>
            <w:r w:rsidRPr="00E61317">
              <w:rPr>
                <w:rStyle w:val="badge"/>
                <w:rFonts w:ascii="Arial" w:hAnsi="Arial" w:cs="Arial"/>
                <w:b/>
                <w:bCs/>
                <w:color w:val="FFFFFF"/>
                <w:sz w:val="16"/>
                <w:szCs w:val="16"/>
                <w:shd w:val="clear" w:color="auto" w:fill="D67910"/>
              </w:rPr>
              <w:t>Skill</w:t>
            </w:r>
            <w:r w:rsidRPr="00E61317">
              <w:rPr>
                <w:rFonts w:ascii="Arial" w:hAnsi="Arial" w:cs="Arial"/>
                <w:color w:val="303030"/>
                <w:sz w:val="16"/>
                <w:szCs w:val="16"/>
              </w:rPr>
              <w:t> Explore and talk about pictures, stories and information books on the theme of royalty.</w:t>
            </w:r>
          </w:p>
        </w:tc>
        <w:tc>
          <w:tcPr>
            <w:tcW w:w="132" w:type="pct"/>
          </w:tcPr>
          <w:p w14:paraId="1727BEE5" w14:textId="77777777" w:rsidR="004E03FC" w:rsidRPr="00352C62" w:rsidRDefault="004E03FC" w:rsidP="00D600BD">
            <w:pPr>
              <w:jc w:val="center"/>
              <w:rPr>
                <w:rFonts w:ascii="Arial" w:hAnsi="Arial" w:cs="Arial"/>
                <w:b/>
                <w:sz w:val="16"/>
                <w:szCs w:val="16"/>
              </w:rPr>
            </w:pPr>
          </w:p>
        </w:tc>
        <w:tc>
          <w:tcPr>
            <w:tcW w:w="132" w:type="pct"/>
          </w:tcPr>
          <w:p w14:paraId="1727BEE6"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E7"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E8"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E9"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EA" w14:textId="77777777" w:rsidR="004E03FC" w:rsidRPr="00352C62" w:rsidRDefault="004E03FC" w:rsidP="00D600BD">
            <w:pPr>
              <w:jc w:val="center"/>
              <w:rPr>
                <w:rFonts w:ascii="Arial" w:hAnsi="Arial" w:cs="Arial"/>
                <w:b/>
                <w:sz w:val="16"/>
                <w:szCs w:val="16"/>
              </w:rPr>
            </w:pPr>
          </w:p>
        </w:tc>
        <w:tc>
          <w:tcPr>
            <w:tcW w:w="132" w:type="pct"/>
          </w:tcPr>
          <w:p w14:paraId="1727BEEB" w14:textId="77777777" w:rsidR="004E03FC" w:rsidRPr="00352C62" w:rsidRDefault="004E03FC" w:rsidP="00D600BD">
            <w:pPr>
              <w:jc w:val="center"/>
              <w:rPr>
                <w:rFonts w:ascii="Arial" w:hAnsi="Arial" w:cs="Arial"/>
                <w:b/>
                <w:sz w:val="16"/>
                <w:szCs w:val="16"/>
              </w:rPr>
            </w:pPr>
          </w:p>
        </w:tc>
        <w:tc>
          <w:tcPr>
            <w:tcW w:w="132" w:type="pct"/>
          </w:tcPr>
          <w:p w14:paraId="1727BEEC"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ED"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EE" w14:textId="77777777" w:rsidR="004E03FC" w:rsidRPr="00352C62" w:rsidRDefault="004E03FC" w:rsidP="00D600BD">
            <w:pPr>
              <w:jc w:val="center"/>
              <w:rPr>
                <w:rFonts w:ascii="Arial" w:hAnsi="Arial" w:cs="Arial"/>
                <w:b/>
                <w:sz w:val="16"/>
                <w:szCs w:val="16"/>
              </w:rPr>
            </w:pPr>
          </w:p>
        </w:tc>
        <w:tc>
          <w:tcPr>
            <w:tcW w:w="132" w:type="pct"/>
          </w:tcPr>
          <w:p w14:paraId="1727BEEF"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F0" w14:textId="77777777" w:rsidR="004E03FC" w:rsidRPr="00352C62" w:rsidRDefault="004E03FC" w:rsidP="00D600BD">
            <w:pPr>
              <w:jc w:val="center"/>
              <w:rPr>
                <w:rFonts w:ascii="Arial" w:hAnsi="Arial" w:cs="Arial"/>
                <w:b/>
                <w:sz w:val="16"/>
                <w:szCs w:val="16"/>
              </w:rPr>
            </w:pPr>
          </w:p>
        </w:tc>
      </w:tr>
      <w:tr w:rsidR="004E03FC" w:rsidRPr="00352C62" w14:paraId="1727BF00" w14:textId="77777777" w:rsidTr="004E03FC">
        <w:trPr>
          <w:trHeight w:val="58"/>
        </w:trPr>
        <w:tc>
          <w:tcPr>
            <w:tcW w:w="781" w:type="pct"/>
            <w:vMerge/>
          </w:tcPr>
          <w:p w14:paraId="1727BEF2" w14:textId="77777777" w:rsidR="004E03FC" w:rsidRPr="00E61317" w:rsidRDefault="004E03FC" w:rsidP="00D600BD">
            <w:pPr>
              <w:rPr>
                <w:rFonts w:ascii="Arial" w:hAnsi="Arial" w:cs="Arial"/>
                <w:b/>
                <w:sz w:val="16"/>
                <w:szCs w:val="16"/>
              </w:rPr>
            </w:pPr>
          </w:p>
        </w:tc>
        <w:tc>
          <w:tcPr>
            <w:tcW w:w="2635" w:type="pct"/>
          </w:tcPr>
          <w:p w14:paraId="1727BEF3" w14:textId="77777777" w:rsidR="004E03FC" w:rsidRPr="00E61317" w:rsidRDefault="004E03FC" w:rsidP="00D600BD">
            <w:pPr>
              <w:tabs>
                <w:tab w:val="left" w:pos="900"/>
              </w:tabs>
              <w:rPr>
                <w:rStyle w:val="badge"/>
                <w:rFonts w:ascii="Arial" w:hAnsi="Arial" w:cs="Arial"/>
                <w:b/>
                <w:bCs/>
                <w:color w:val="FFFFFF"/>
                <w:sz w:val="16"/>
                <w:szCs w:val="16"/>
                <w:shd w:val="clear" w:color="auto" w:fill="0395A8"/>
              </w:rPr>
            </w:pPr>
            <w:r w:rsidRPr="00E61317">
              <w:rPr>
                <w:rStyle w:val="badge"/>
                <w:rFonts w:ascii="Arial" w:hAnsi="Arial" w:cs="Arial"/>
                <w:b/>
                <w:bCs/>
                <w:color w:val="FFFFFF"/>
                <w:sz w:val="16"/>
                <w:szCs w:val="16"/>
                <w:shd w:val="clear" w:color="auto" w:fill="0395A8"/>
              </w:rPr>
              <w:t>Knowledge</w:t>
            </w:r>
            <w:r w:rsidRPr="00E61317">
              <w:rPr>
                <w:rFonts w:ascii="Arial" w:hAnsi="Arial" w:cs="Arial"/>
                <w:color w:val="303030"/>
                <w:sz w:val="16"/>
                <w:szCs w:val="16"/>
              </w:rPr>
              <w:t> Stories, books and pictures are used to help people to find out about people and events from the past.</w:t>
            </w:r>
            <w:r w:rsidRPr="00E61317">
              <w:rPr>
                <w:rFonts w:ascii="Arial" w:hAnsi="Arial" w:cs="Arial"/>
                <w:color w:val="303030"/>
                <w:sz w:val="16"/>
                <w:szCs w:val="16"/>
              </w:rPr>
              <w:br/>
            </w:r>
            <w:r w:rsidRPr="00E61317">
              <w:rPr>
                <w:rStyle w:val="badge"/>
                <w:rFonts w:ascii="Arial" w:hAnsi="Arial" w:cs="Arial"/>
                <w:b/>
                <w:bCs/>
                <w:color w:val="FFFFFF"/>
                <w:sz w:val="16"/>
                <w:szCs w:val="16"/>
                <w:shd w:val="clear" w:color="auto" w:fill="D67910"/>
              </w:rPr>
              <w:t>Skill</w:t>
            </w:r>
            <w:r w:rsidRPr="00E61317">
              <w:rPr>
                <w:rFonts w:ascii="Arial" w:hAnsi="Arial" w:cs="Arial"/>
                <w:color w:val="303030"/>
                <w:sz w:val="16"/>
                <w:szCs w:val="16"/>
              </w:rPr>
              <w:t> Share stories and talk about events in the past.</w:t>
            </w:r>
          </w:p>
        </w:tc>
        <w:tc>
          <w:tcPr>
            <w:tcW w:w="132" w:type="pct"/>
          </w:tcPr>
          <w:p w14:paraId="1727BEF4" w14:textId="77777777" w:rsidR="004E03FC" w:rsidRPr="00352C62" w:rsidRDefault="004E03FC" w:rsidP="00D600BD">
            <w:pPr>
              <w:jc w:val="center"/>
              <w:rPr>
                <w:rFonts w:ascii="Arial" w:hAnsi="Arial" w:cs="Arial"/>
                <w:b/>
                <w:sz w:val="16"/>
                <w:szCs w:val="16"/>
              </w:rPr>
            </w:pPr>
          </w:p>
        </w:tc>
        <w:tc>
          <w:tcPr>
            <w:tcW w:w="132" w:type="pct"/>
          </w:tcPr>
          <w:p w14:paraId="1727BEF5"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F6"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F7" w14:textId="77777777" w:rsidR="004E03FC" w:rsidRPr="00352C62" w:rsidRDefault="004E03FC" w:rsidP="00D600BD">
            <w:pPr>
              <w:jc w:val="center"/>
              <w:rPr>
                <w:rFonts w:ascii="Arial" w:hAnsi="Arial" w:cs="Arial"/>
                <w:b/>
                <w:sz w:val="16"/>
                <w:szCs w:val="16"/>
              </w:rPr>
            </w:pPr>
          </w:p>
        </w:tc>
        <w:tc>
          <w:tcPr>
            <w:tcW w:w="132" w:type="pct"/>
            <w:shd w:val="clear" w:color="auto" w:fill="92D050"/>
          </w:tcPr>
          <w:p w14:paraId="1727BEF8"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F9" w14:textId="77777777" w:rsidR="004E03FC" w:rsidRPr="00352C62" w:rsidRDefault="004E03FC" w:rsidP="00D600BD">
            <w:pPr>
              <w:jc w:val="center"/>
              <w:rPr>
                <w:rFonts w:ascii="Arial" w:hAnsi="Arial" w:cs="Arial"/>
                <w:b/>
                <w:sz w:val="16"/>
                <w:szCs w:val="16"/>
              </w:rPr>
            </w:pPr>
          </w:p>
        </w:tc>
        <w:tc>
          <w:tcPr>
            <w:tcW w:w="132" w:type="pct"/>
          </w:tcPr>
          <w:p w14:paraId="1727BEFA" w14:textId="77777777" w:rsidR="004E03FC" w:rsidRPr="00352C62" w:rsidRDefault="004E03FC" w:rsidP="00D600BD">
            <w:pPr>
              <w:jc w:val="center"/>
              <w:rPr>
                <w:rFonts w:ascii="Arial" w:hAnsi="Arial" w:cs="Arial"/>
                <w:b/>
                <w:sz w:val="16"/>
                <w:szCs w:val="16"/>
              </w:rPr>
            </w:pPr>
          </w:p>
        </w:tc>
        <w:tc>
          <w:tcPr>
            <w:tcW w:w="132" w:type="pct"/>
          </w:tcPr>
          <w:p w14:paraId="1727BEFB"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FC"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FD" w14:textId="77777777" w:rsidR="004E03FC" w:rsidRPr="00352C62" w:rsidRDefault="004E03FC" w:rsidP="00D600BD">
            <w:pPr>
              <w:jc w:val="center"/>
              <w:rPr>
                <w:rFonts w:ascii="Arial" w:hAnsi="Arial" w:cs="Arial"/>
                <w:b/>
                <w:sz w:val="16"/>
                <w:szCs w:val="16"/>
              </w:rPr>
            </w:pPr>
          </w:p>
        </w:tc>
        <w:tc>
          <w:tcPr>
            <w:tcW w:w="132" w:type="pct"/>
          </w:tcPr>
          <w:p w14:paraId="1727BEFE" w14:textId="77777777" w:rsidR="004E03FC" w:rsidRPr="00352C62" w:rsidRDefault="004E03FC" w:rsidP="00D600BD">
            <w:pPr>
              <w:jc w:val="center"/>
              <w:rPr>
                <w:rFonts w:ascii="Arial" w:hAnsi="Arial" w:cs="Arial"/>
                <w:b/>
                <w:sz w:val="16"/>
                <w:szCs w:val="16"/>
              </w:rPr>
            </w:pPr>
          </w:p>
        </w:tc>
        <w:tc>
          <w:tcPr>
            <w:tcW w:w="132" w:type="pct"/>
            <w:shd w:val="clear" w:color="auto" w:fill="FFFFFF" w:themeFill="background1"/>
          </w:tcPr>
          <w:p w14:paraId="1727BEFF" w14:textId="77777777" w:rsidR="004E03FC" w:rsidRPr="00352C62" w:rsidRDefault="004E03FC" w:rsidP="00D600BD">
            <w:pPr>
              <w:jc w:val="center"/>
              <w:rPr>
                <w:rFonts w:ascii="Arial" w:hAnsi="Arial" w:cs="Arial"/>
                <w:b/>
                <w:sz w:val="16"/>
                <w:szCs w:val="16"/>
              </w:rPr>
            </w:pPr>
          </w:p>
        </w:tc>
      </w:tr>
    </w:tbl>
    <w:p w14:paraId="1727BF01" w14:textId="77777777" w:rsidR="004E03FC" w:rsidRDefault="004E03FC" w:rsidP="00FB6451">
      <w:pPr>
        <w:jc w:val="center"/>
        <w:rPr>
          <w:rFonts w:ascii="Arial" w:hAnsi="Arial" w:cs="Arial"/>
          <w:b/>
          <w:sz w:val="32"/>
          <w:szCs w:val="32"/>
        </w:rPr>
      </w:pPr>
    </w:p>
    <w:p w14:paraId="1727BF02" w14:textId="77777777" w:rsidR="00D55440" w:rsidRDefault="00D55440" w:rsidP="00FB6451">
      <w:pPr>
        <w:jc w:val="center"/>
        <w:rPr>
          <w:rFonts w:ascii="Arial" w:hAnsi="Arial" w:cs="Arial"/>
          <w:b/>
          <w:sz w:val="32"/>
          <w:szCs w:val="32"/>
        </w:rPr>
      </w:pPr>
    </w:p>
    <w:p w14:paraId="1727BF03" w14:textId="77777777" w:rsidR="00D55440" w:rsidRDefault="00D55440" w:rsidP="00FB6451">
      <w:pPr>
        <w:jc w:val="center"/>
        <w:rPr>
          <w:rFonts w:ascii="Arial" w:hAnsi="Arial" w:cs="Arial"/>
          <w:b/>
          <w:sz w:val="32"/>
          <w:szCs w:val="32"/>
        </w:rPr>
      </w:pPr>
    </w:p>
    <w:p w14:paraId="1727BF04" w14:textId="77777777" w:rsidR="00D55440" w:rsidRDefault="00D55440" w:rsidP="00FB6451">
      <w:pPr>
        <w:jc w:val="center"/>
        <w:rPr>
          <w:rFonts w:ascii="Arial" w:hAnsi="Arial" w:cs="Arial"/>
          <w:b/>
          <w:sz w:val="32"/>
          <w:szCs w:val="32"/>
        </w:rPr>
      </w:pPr>
    </w:p>
    <w:p w14:paraId="1727BF05" w14:textId="77777777" w:rsidR="00E61317" w:rsidRDefault="00E61317" w:rsidP="00FB6451">
      <w:pPr>
        <w:jc w:val="center"/>
        <w:rPr>
          <w:rFonts w:ascii="Arial" w:hAnsi="Arial" w:cs="Arial"/>
          <w:b/>
          <w:sz w:val="32"/>
          <w:szCs w:val="32"/>
        </w:rPr>
      </w:pPr>
      <w:r>
        <w:rPr>
          <w:rFonts w:ascii="Arial" w:hAnsi="Arial" w:cs="Arial"/>
          <w:b/>
          <w:sz w:val="32"/>
          <w:szCs w:val="32"/>
        </w:rPr>
        <w:lastRenderedPageBreak/>
        <w:t>Curriculum Maestro Coverage and Progression for History (KS1)</w:t>
      </w:r>
    </w:p>
    <w:tbl>
      <w:tblPr>
        <w:tblStyle w:val="TableGrid"/>
        <w:tblW w:w="15496" w:type="dxa"/>
        <w:tblLayout w:type="fixed"/>
        <w:tblLook w:val="04A0" w:firstRow="1" w:lastRow="0" w:firstColumn="1" w:lastColumn="0" w:noHBand="0" w:noVBand="1"/>
      </w:tblPr>
      <w:tblGrid>
        <w:gridCol w:w="553"/>
        <w:gridCol w:w="2561"/>
        <w:gridCol w:w="4897"/>
        <w:gridCol w:w="397"/>
        <w:gridCol w:w="397"/>
        <w:gridCol w:w="397"/>
        <w:gridCol w:w="5103"/>
        <w:gridCol w:w="397"/>
        <w:gridCol w:w="397"/>
        <w:gridCol w:w="397"/>
      </w:tblGrid>
      <w:tr w:rsidR="0090072C" w:rsidRPr="00AD5CB3" w14:paraId="1727BF10" w14:textId="77777777" w:rsidTr="00D55440">
        <w:trPr>
          <w:cantSplit/>
          <w:trHeight w:val="2274"/>
        </w:trPr>
        <w:tc>
          <w:tcPr>
            <w:tcW w:w="553" w:type="dxa"/>
          </w:tcPr>
          <w:p w14:paraId="1727BF06" w14:textId="77777777" w:rsidR="0090072C" w:rsidRPr="0090072C" w:rsidRDefault="0090072C" w:rsidP="00352C62">
            <w:pPr>
              <w:jc w:val="center"/>
              <w:rPr>
                <w:rFonts w:ascii="Arial" w:hAnsi="Arial" w:cs="Arial"/>
                <w:b/>
                <w:sz w:val="16"/>
                <w:szCs w:val="16"/>
              </w:rPr>
            </w:pPr>
          </w:p>
        </w:tc>
        <w:tc>
          <w:tcPr>
            <w:tcW w:w="2561" w:type="dxa"/>
          </w:tcPr>
          <w:p w14:paraId="1727BF07" w14:textId="77777777" w:rsidR="0090072C" w:rsidRPr="0090072C" w:rsidRDefault="0090072C" w:rsidP="00352C62">
            <w:pPr>
              <w:jc w:val="center"/>
              <w:rPr>
                <w:rFonts w:ascii="Arial" w:hAnsi="Arial" w:cs="Arial"/>
                <w:b/>
                <w:sz w:val="16"/>
                <w:szCs w:val="16"/>
              </w:rPr>
            </w:pPr>
          </w:p>
        </w:tc>
        <w:tc>
          <w:tcPr>
            <w:tcW w:w="4897" w:type="dxa"/>
            <w:vAlign w:val="center"/>
          </w:tcPr>
          <w:p w14:paraId="1727BF08" w14:textId="77777777" w:rsidR="0090072C" w:rsidRPr="00812652" w:rsidRDefault="0090072C" w:rsidP="00812652">
            <w:pPr>
              <w:jc w:val="center"/>
              <w:rPr>
                <w:rFonts w:ascii="Arial" w:hAnsi="Arial" w:cs="Arial"/>
                <w:b/>
                <w:sz w:val="32"/>
                <w:szCs w:val="32"/>
              </w:rPr>
            </w:pPr>
            <w:r w:rsidRPr="00812652">
              <w:rPr>
                <w:rFonts w:ascii="Arial" w:hAnsi="Arial" w:cs="Arial"/>
                <w:b/>
                <w:sz w:val="32"/>
                <w:szCs w:val="32"/>
              </w:rPr>
              <w:t>Year 1</w:t>
            </w:r>
          </w:p>
        </w:tc>
        <w:tc>
          <w:tcPr>
            <w:tcW w:w="397" w:type="dxa"/>
            <w:textDirection w:val="btLr"/>
          </w:tcPr>
          <w:p w14:paraId="1727BF09" w14:textId="77777777" w:rsidR="0090072C" w:rsidRPr="0090072C" w:rsidRDefault="0090072C" w:rsidP="0090072C">
            <w:pPr>
              <w:ind w:left="113" w:right="113"/>
              <w:jc w:val="center"/>
              <w:rPr>
                <w:rFonts w:ascii="Arial" w:hAnsi="Arial" w:cs="Arial"/>
                <w:b/>
                <w:sz w:val="16"/>
                <w:szCs w:val="16"/>
              </w:rPr>
            </w:pPr>
            <w:r w:rsidRPr="0090072C">
              <w:rPr>
                <w:rFonts w:ascii="Arial" w:hAnsi="Arial" w:cs="Arial"/>
                <w:b/>
                <w:sz w:val="16"/>
                <w:szCs w:val="16"/>
              </w:rPr>
              <w:t>Bright Lights</w:t>
            </w:r>
            <w:r w:rsidR="00D55440">
              <w:rPr>
                <w:rFonts w:ascii="Arial" w:hAnsi="Arial" w:cs="Arial"/>
                <w:b/>
                <w:sz w:val="16"/>
                <w:szCs w:val="16"/>
              </w:rPr>
              <w:t xml:space="preserve"> </w:t>
            </w:r>
            <w:proofErr w:type="spellStart"/>
            <w:r w:rsidR="00D55440">
              <w:rPr>
                <w:rFonts w:ascii="Arial" w:hAnsi="Arial" w:cs="Arial"/>
                <w:b/>
                <w:sz w:val="16"/>
                <w:szCs w:val="16"/>
              </w:rPr>
              <w:t>sp</w:t>
            </w:r>
            <w:proofErr w:type="spellEnd"/>
          </w:p>
        </w:tc>
        <w:tc>
          <w:tcPr>
            <w:tcW w:w="397" w:type="dxa"/>
            <w:textDirection w:val="btLr"/>
          </w:tcPr>
          <w:p w14:paraId="1727BF0A" w14:textId="77777777" w:rsidR="0090072C" w:rsidRPr="0090072C" w:rsidRDefault="00811044" w:rsidP="0090072C">
            <w:pPr>
              <w:ind w:left="113" w:right="113"/>
              <w:jc w:val="center"/>
              <w:rPr>
                <w:rFonts w:ascii="Arial" w:hAnsi="Arial" w:cs="Arial"/>
                <w:b/>
                <w:sz w:val="16"/>
                <w:szCs w:val="16"/>
              </w:rPr>
            </w:pPr>
            <w:r>
              <w:rPr>
                <w:rFonts w:ascii="Arial" w:hAnsi="Arial" w:cs="Arial"/>
                <w:b/>
                <w:sz w:val="16"/>
                <w:szCs w:val="16"/>
              </w:rPr>
              <w:t>Childhood</w:t>
            </w:r>
            <w:r w:rsidR="00D55440">
              <w:rPr>
                <w:rFonts w:ascii="Arial" w:hAnsi="Arial" w:cs="Arial"/>
                <w:b/>
                <w:sz w:val="16"/>
                <w:szCs w:val="16"/>
              </w:rPr>
              <w:t xml:space="preserve"> a</w:t>
            </w:r>
          </w:p>
        </w:tc>
        <w:tc>
          <w:tcPr>
            <w:tcW w:w="397" w:type="dxa"/>
            <w:textDirection w:val="btLr"/>
          </w:tcPr>
          <w:p w14:paraId="1727BF0B" w14:textId="77777777" w:rsidR="0090072C" w:rsidRPr="0090072C" w:rsidRDefault="00811044" w:rsidP="0090072C">
            <w:pPr>
              <w:ind w:left="113" w:right="113"/>
              <w:jc w:val="center"/>
              <w:rPr>
                <w:rFonts w:ascii="Arial" w:hAnsi="Arial" w:cs="Arial"/>
                <w:b/>
                <w:sz w:val="16"/>
                <w:szCs w:val="16"/>
              </w:rPr>
            </w:pPr>
            <w:r>
              <w:rPr>
                <w:rFonts w:ascii="Arial" w:hAnsi="Arial" w:cs="Arial"/>
                <w:b/>
                <w:sz w:val="16"/>
                <w:szCs w:val="16"/>
              </w:rPr>
              <w:t>School Days</w:t>
            </w:r>
            <w:r w:rsidR="00D55440">
              <w:rPr>
                <w:rFonts w:ascii="Arial" w:hAnsi="Arial" w:cs="Arial"/>
                <w:b/>
                <w:sz w:val="16"/>
                <w:szCs w:val="16"/>
              </w:rPr>
              <w:t xml:space="preserve"> </w:t>
            </w:r>
            <w:proofErr w:type="spellStart"/>
            <w:r w:rsidR="00D55440">
              <w:rPr>
                <w:rFonts w:ascii="Arial" w:hAnsi="Arial" w:cs="Arial"/>
                <w:b/>
                <w:sz w:val="16"/>
                <w:szCs w:val="16"/>
              </w:rPr>
              <w:t>su</w:t>
            </w:r>
            <w:proofErr w:type="spellEnd"/>
          </w:p>
        </w:tc>
        <w:tc>
          <w:tcPr>
            <w:tcW w:w="5103" w:type="dxa"/>
            <w:vAlign w:val="center"/>
          </w:tcPr>
          <w:p w14:paraId="1727BF0C" w14:textId="77777777" w:rsidR="0090072C" w:rsidRPr="00812652" w:rsidRDefault="0090072C" w:rsidP="00812652">
            <w:pPr>
              <w:jc w:val="center"/>
              <w:rPr>
                <w:rFonts w:ascii="Arial" w:hAnsi="Arial" w:cs="Arial"/>
                <w:b/>
                <w:sz w:val="32"/>
                <w:szCs w:val="32"/>
              </w:rPr>
            </w:pPr>
            <w:r w:rsidRPr="00812652">
              <w:rPr>
                <w:rFonts w:ascii="Arial" w:hAnsi="Arial" w:cs="Arial"/>
                <w:b/>
                <w:sz w:val="32"/>
                <w:szCs w:val="32"/>
              </w:rPr>
              <w:t>Year 2</w:t>
            </w:r>
          </w:p>
        </w:tc>
        <w:tc>
          <w:tcPr>
            <w:tcW w:w="397" w:type="dxa"/>
            <w:textDirection w:val="btLr"/>
          </w:tcPr>
          <w:p w14:paraId="1727BF0D" w14:textId="77777777" w:rsidR="0090072C" w:rsidRPr="0090072C" w:rsidRDefault="00811044" w:rsidP="00811044">
            <w:pPr>
              <w:ind w:left="113" w:right="113"/>
              <w:jc w:val="center"/>
              <w:rPr>
                <w:rFonts w:ascii="Arial" w:hAnsi="Arial" w:cs="Arial"/>
                <w:b/>
                <w:sz w:val="16"/>
                <w:szCs w:val="16"/>
              </w:rPr>
            </w:pPr>
            <w:r>
              <w:rPr>
                <w:rFonts w:ascii="Arial" w:hAnsi="Arial" w:cs="Arial"/>
                <w:b/>
                <w:sz w:val="16"/>
                <w:szCs w:val="16"/>
              </w:rPr>
              <w:t>Coastline</w:t>
            </w:r>
            <w:r w:rsidR="00D55440">
              <w:rPr>
                <w:rFonts w:ascii="Arial" w:hAnsi="Arial" w:cs="Arial"/>
                <w:b/>
                <w:sz w:val="16"/>
                <w:szCs w:val="16"/>
              </w:rPr>
              <w:t xml:space="preserve"> </w:t>
            </w:r>
            <w:proofErr w:type="spellStart"/>
            <w:r w:rsidR="00D55440">
              <w:rPr>
                <w:rFonts w:ascii="Arial" w:hAnsi="Arial" w:cs="Arial"/>
                <w:b/>
                <w:sz w:val="16"/>
                <w:szCs w:val="16"/>
              </w:rPr>
              <w:t>sp</w:t>
            </w:r>
            <w:proofErr w:type="spellEnd"/>
          </w:p>
        </w:tc>
        <w:tc>
          <w:tcPr>
            <w:tcW w:w="397" w:type="dxa"/>
            <w:textDirection w:val="btLr"/>
          </w:tcPr>
          <w:p w14:paraId="1727BF0E" w14:textId="77777777" w:rsidR="0090072C" w:rsidRPr="0090072C" w:rsidRDefault="00811044" w:rsidP="00811044">
            <w:pPr>
              <w:ind w:left="113" w:right="113"/>
              <w:jc w:val="center"/>
              <w:rPr>
                <w:rFonts w:ascii="Arial" w:hAnsi="Arial" w:cs="Arial"/>
                <w:b/>
                <w:sz w:val="16"/>
                <w:szCs w:val="16"/>
              </w:rPr>
            </w:pPr>
            <w:r>
              <w:rPr>
                <w:rFonts w:ascii="Arial" w:hAnsi="Arial" w:cs="Arial"/>
                <w:b/>
                <w:sz w:val="16"/>
                <w:szCs w:val="16"/>
              </w:rPr>
              <w:t>Magnificent Monarchs</w:t>
            </w:r>
            <w:r w:rsidR="00D55440">
              <w:rPr>
                <w:rFonts w:ascii="Arial" w:hAnsi="Arial" w:cs="Arial"/>
                <w:b/>
                <w:sz w:val="16"/>
                <w:szCs w:val="16"/>
              </w:rPr>
              <w:t xml:space="preserve"> </w:t>
            </w:r>
            <w:proofErr w:type="spellStart"/>
            <w:r w:rsidR="00D55440">
              <w:rPr>
                <w:rFonts w:ascii="Arial" w:hAnsi="Arial" w:cs="Arial"/>
                <w:b/>
                <w:sz w:val="16"/>
                <w:szCs w:val="16"/>
              </w:rPr>
              <w:t>su</w:t>
            </w:r>
            <w:proofErr w:type="spellEnd"/>
          </w:p>
        </w:tc>
        <w:tc>
          <w:tcPr>
            <w:tcW w:w="397" w:type="dxa"/>
            <w:textDirection w:val="btLr"/>
          </w:tcPr>
          <w:p w14:paraId="1727BF0F" w14:textId="77777777" w:rsidR="0090072C" w:rsidRPr="0090072C" w:rsidRDefault="00811044" w:rsidP="00811044">
            <w:pPr>
              <w:ind w:left="113" w:right="113"/>
              <w:jc w:val="center"/>
              <w:rPr>
                <w:rFonts w:ascii="Arial" w:hAnsi="Arial" w:cs="Arial"/>
                <w:b/>
                <w:sz w:val="16"/>
                <w:szCs w:val="16"/>
              </w:rPr>
            </w:pPr>
            <w:r>
              <w:rPr>
                <w:rFonts w:ascii="Arial" w:hAnsi="Arial" w:cs="Arial"/>
                <w:b/>
                <w:sz w:val="16"/>
                <w:szCs w:val="16"/>
              </w:rPr>
              <w:t>Movers and Shakers</w:t>
            </w:r>
            <w:r w:rsidR="00D55440">
              <w:rPr>
                <w:rFonts w:ascii="Arial" w:hAnsi="Arial" w:cs="Arial"/>
                <w:b/>
                <w:sz w:val="16"/>
                <w:szCs w:val="16"/>
              </w:rPr>
              <w:t xml:space="preserve"> a</w:t>
            </w:r>
          </w:p>
        </w:tc>
      </w:tr>
      <w:tr w:rsidR="00006252" w:rsidRPr="00AD5CB3" w14:paraId="1727BF1B" w14:textId="77777777" w:rsidTr="00D55440">
        <w:tc>
          <w:tcPr>
            <w:tcW w:w="553" w:type="dxa"/>
            <w:vMerge w:val="restart"/>
            <w:textDirection w:val="btLr"/>
          </w:tcPr>
          <w:p w14:paraId="1727BF11" w14:textId="77777777" w:rsidR="00006252" w:rsidRPr="0090072C" w:rsidRDefault="00006252" w:rsidP="00352C62">
            <w:pPr>
              <w:ind w:left="113" w:right="113"/>
              <w:jc w:val="center"/>
              <w:rPr>
                <w:rFonts w:ascii="Arial" w:hAnsi="Arial" w:cs="Arial"/>
                <w:b/>
                <w:sz w:val="16"/>
                <w:szCs w:val="16"/>
              </w:rPr>
            </w:pPr>
            <w:r w:rsidRPr="0090072C">
              <w:rPr>
                <w:rFonts w:ascii="Arial" w:hAnsi="Arial" w:cs="Arial"/>
                <w:b/>
                <w:sz w:val="16"/>
                <w:szCs w:val="16"/>
              </w:rPr>
              <w:t>Aims and Purpose</w:t>
            </w:r>
          </w:p>
        </w:tc>
        <w:tc>
          <w:tcPr>
            <w:tcW w:w="2561" w:type="dxa"/>
          </w:tcPr>
          <w:p w14:paraId="1727BF12" w14:textId="77777777" w:rsidR="00006252" w:rsidRPr="0090072C" w:rsidRDefault="00006252" w:rsidP="00352C62">
            <w:pPr>
              <w:rPr>
                <w:rFonts w:ascii="Arial" w:hAnsi="Arial" w:cs="Arial"/>
                <w:bCs/>
                <w:color w:val="303030"/>
                <w:sz w:val="16"/>
                <w:szCs w:val="16"/>
                <w:shd w:val="clear" w:color="auto" w:fill="FFFFFF"/>
              </w:rPr>
            </w:pPr>
            <w:r w:rsidRPr="0090072C">
              <w:rPr>
                <w:rFonts w:ascii="Arial" w:hAnsi="Arial" w:cs="Arial"/>
                <w:bCs/>
                <w:color w:val="303030"/>
                <w:sz w:val="16"/>
                <w:szCs w:val="16"/>
                <w:shd w:val="clear" w:color="auto" w:fill="FFFFFF"/>
              </w:rPr>
              <w:t>Know and understand the history of these islands as a coherent, chronological narrative, from the earliest times to the present day: how people’s lives have shaped this nation and how Britain has influenced and been influenced by the wider world.</w:t>
            </w:r>
          </w:p>
        </w:tc>
        <w:tc>
          <w:tcPr>
            <w:tcW w:w="4897" w:type="dxa"/>
          </w:tcPr>
          <w:p w14:paraId="1727BF13" w14:textId="77777777" w:rsidR="00006252" w:rsidRPr="0090072C" w:rsidRDefault="00006252" w:rsidP="00FB6451">
            <w:pPr>
              <w:rPr>
                <w:rStyle w:val="badge"/>
                <w:rFonts w:ascii="Arial" w:eastAsia="Times New Roman" w:hAnsi="Arial" w:cs="Arial"/>
                <w:color w:val="303030"/>
                <w:sz w:val="16"/>
                <w:szCs w:val="16"/>
                <w:lang w:eastAsia="en-GB"/>
              </w:rPr>
            </w:pPr>
            <w:r w:rsidRPr="0090072C">
              <w:rPr>
                <w:rFonts w:ascii="Arial" w:eastAsia="Times New Roman" w:hAnsi="Arial" w:cs="Arial"/>
                <w:b/>
                <w:bCs/>
                <w:color w:val="FFFFFF"/>
                <w:sz w:val="16"/>
                <w:szCs w:val="16"/>
                <w:shd w:val="clear" w:color="auto" w:fill="0395A8"/>
                <w:lang w:eastAsia="en-GB"/>
              </w:rPr>
              <w:t>Knowledge</w:t>
            </w:r>
            <w:r w:rsidRPr="0090072C">
              <w:rPr>
                <w:rFonts w:ascii="Arial" w:eastAsia="Times New Roman" w:hAnsi="Arial" w:cs="Arial"/>
                <w:color w:val="303030"/>
                <w:sz w:val="16"/>
                <w:szCs w:val="16"/>
                <w:lang w:eastAsia="en-GB"/>
              </w:rPr>
              <w:t> Sequencing words, such as first, next, finally, then and after that, can be used to order information chronologically.</w:t>
            </w:r>
            <w:r w:rsidRPr="0090072C">
              <w:rPr>
                <w:rFonts w:ascii="Arial" w:eastAsia="Times New Roman" w:hAnsi="Arial" w:cs="Arial"/>
                <w:color w:val="303030"/>
                <w:sz w:val="16"/>
                <w:szCs w:val="16"/>
                <w:lang w:eastAsia="en-GB"/>
              </w:rPr>
              <w:br/>
            </w:r>
            <w:r w:rsidRPr="0090072C">
              <w:rPr>
                <w:rFonts w:ascii="Arial" w:eastAsia="Times New Roman" w:hAnsi="Arial" w:cs="Arial"/>
                <w:b/>
                <w:bCs/>
                <w:color w:val="FFFFFF"/>
                <w:sz w:val="16"/>
                <w:szCs w:val="16"/>
                <w:shd w:val="clear" w:color="auto" w:fill="D67910"/>
                <w:lang w:eastAsia="en-GB"/>
              </w:rPr>
              <w:t>Skill</w:t>
            </w:r>
            <w:r w:rsidRPr="0090072C">
              <w:rPr>
                <w:rFonts w:ascii="Arial" w:eastAsia="Times New Roman" w:hAnsi="Arial" w:cs="Arial"/>
                <w:color w:val="303030"/>
                <w:sz w:val="16"/>
                <w:szCs w:val="16"/>
                <w:lang w:eastAsia="en-GB"/>
              </w:rPr>
              <w:t> Order information on a timeline.</w:t>
            </w:r>
          </w:p>
        </w:tc>
        <w:tc>
          <w:tcPr>
            <w:tcW w:w="397" w:type="dxa"/>
          </w:tcPr>
          <w:p w14:paraId="1727BF14"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15"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16" w14:textId="77777777" w:rsidR="00006252" w:rsidRPr="0090072C" w:rsidRDefault="00006252" w:rsidP="00352C62">
            <w:pPr>
              <w:rPr>
                <w:rStyle w:val="badge"/>
                <w:rFonts w:ascii="Arial" w:hAnsi="Arial" w:cs="Arial"/>
                <w:b/>
                <w:bCs/>
                <w:color w:val="FFFFFF"/>
                <w:sz w:val="16"/>
                <w:szCs w:val="16"/>
                <w:shd w:val="clear" w:color="auto" w:fill="0395A8"/>
              </w:rPr>
            </w:pPr>
          </w:p>
        </w:tc>
        <w:tc>
          <w:tcPr>
            <w:tcW w:w="5103" w:type="dxa"/>
          </w:tcPr>
          <w:p w14:paraId="1727BF17"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tcPr>
          <w:p w14:paraId="1727BF18"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tcPr>
          <w:p w14:paraId="1727BF19"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tcPr>
          <w:p w14:paraId="1727BF1A" w14:textId="77777777" w:rsidR="00006252" w:rsidRPr="0090072C" w:rsidRDefault="00006252" w:rsidP="00352C62">
            <w:pPr>
              <w:rPr>
                <w:rStyle w:val="badge"/>
                <w:rFonts w:ascii="Arial" w:hAnsi="Arial" w:cs="Arial"/>
                <w:b/>
                <w:bCs/>
                <w:color w:val="FFFFFF"/>
                <w:sz w:val="16"/>
                <w:szCs w:val="16"/>
                <w:shd w:val="clear" w:color="auto" w:fill="0395A8"/>
              </w:rPr>
            </w:pPr>
          </w:p>
        </w:tc>
      </w:tr>
      <w:tr w:rsidR="00006252" w:rsidRPr="00AD5CB3" w14:paraId="1727BF26" w14:textId="77777777" w:rsidTr="005138B8">
        <w:tc>
          <w:tcPr>
            <w:tcW w:w="553" w:type="dxa"/>
            <w:vMerge/>
            <w:textDirection w:val="btLr"/>
          </w:tcPr>
          <w:p w14:paraId="1727BF1C" w14:textId="77777777" w:rsidR="00006252" w:rsidRPr="0090072C" w:rsidRDefault="00006252" w:rsidP="00352C62">
            <w:pPr>
              <w:ind w:left="113" w:right="113"/>
              <w:jc w:val="center"/>
              <w:rPr>
                <w:rFonts w:ascii="Arial" w:hAnsi="Arial" w:cs="Arial"/>
                <w:b/>
                <w:sz w:val="16"/>
                <w:szCs w:val="16"/>
              </w:rPr>
            </w:pPr>
          </w:p>
        </w:tc>
        <w:tc>
          <w:tcPr>
            <w:tcW w:w="2561" w:type="dxa"/>
          </w:tcPr>
          <w:p w14:paraId="1727BF1D" w14:textId="77777777" w:rsidR="00006252" w:rsidRPr="0090072C" w:rsidRDefault="00006252" w:rsidP="00352C62">
            <w:pPr>
              <w:rPr>
                <w:rFonts w:ascii="Arial" w:hAnsi="Arial" w:cs="Arial"/>
                <w:bCs/>
                <w:color w:val="303030"/>
                <w:sz w:val="16"/>
                <w:szCs w:val="16"/>
                <w:shd w:val="clear" w:color="auto" w:fill="FFFFFF"/>
              </w:rPr>
            </w:pPr>
            <w:r w:rsidRPr="0090072C">
              <w:rPr>
                <w:rFonts w:ascii="Arial" w:hAnsi="Arial" w:cs="Arial"/>
                <w:bCs/>
                <w:color w:val="303030"/>
                <w:sz w:val="16"/>
                <w:szCs w:val="16"/>
                <w:shd w:val="clear" w:color="auto" w:fill="FFFFFF"/>
              </w:rPr>
              <w:t>Gain and deploy a historically grounded understanding of abstract terms such as ‘empire’, ‘civilisation’, ‘parliament’ and ‘peasantry’.</w:t>
            </w:r>
          </w:p>
        </w:tc>
        <w:tc>
          <w:tcPr>
            <w:tcW w:w="4897" w:type="dxa"/>
          </w:tcPr>
          <w:p w14:paraId="1727BF1E" w14:textId="77777777" w:rsidR="00006252" w:rsidRPr="0090072C" w:rsidRDefault="00006252" w:rsidP="00352C62">
            <w:pPr>
              <w:rPr>
                <w:rStyle w:val="badge"/>
                <w:rFonts w:ascii="Arial" w:hAnsi="Arial" w:cs="Arial"/>
                <w:b/>
                <w:bCs/>
                <w:color w:val="FFFFFF"/>
                <w:sz w:val="16"/>
                <w:szCs w:val="16"/>
                <w:shd w:val="clear" w:color="auto" w:fill="0395A8"/>
              </w:rPr>
            </w:pPr>
            <w:r w:rsidRPr="0090072C">
              <w:rPr>
                <w:rStyle w:val="badge"/>
                <w:rFonts w:ascii="Arial" w:hAnsi="Arial" w:cs="Arial"/>
                <w:b/>
                <w:bCs/>
                <w:color w:val="6C757D"/>
                <w:sz w:val="16"/>
                <w:szCs w:val="16"/>
                <w:bdr w:val="single" w:sz="6" w:space="3" w:color="6C757D" w:frame="1"/>
              </w:rPr>
              <w:t>Knowledge</w:t>
            </w:r>
            <w:r w:rsidRPr="0090072C">
              <w:rPr>
                <w:rStyle w:val="text-muted"/>
                <w:rFonts w:ascii="Arial" w:hAnsi="Arial" w:cs="Arial"/>
                <w:sz w:val="16"/>
                <w:szCs w:val="16"/>
              </w:rPr>
              <w:t> A monarch is a king or queen who rules a country.</w:t>
            </w:r>
            <w:r w:rsidRPr="0090072C">
              <w:rPr>
                <w:rFonts w:ascii="Arial" w:hAnsi="Arial" w:cs="Arial"/>
                <w:color w:val="303030"/>
                <w:sz w:val="16"/>
                <w:szCs w:val="16"/>
              </w:rPr>
              <w:br/>
            </w:r>
            <w:r w:rsidRPr="0090072C">
              <w:rPr>
                <w:rStyle w:val="badge"/>
                <w:rFonts w:ascii="Arial" w:hAnsi="Arial" w:cs="Arial"/>
                <w:b/>
                <w:bCs/>
                <w:color w:val="6C757D"/>
                <w:sz w:val="16"/>
                <w:szCs w:val="16"/>
                <w:bdr w:val="single" w:sz="6" w:space="3" w:color="6C757D" w:frame="1"/>
              </w:rPr>
              <w:t>Skill</w:t>
            </w:r>
            <w:r w:rsidRPr="0090072C">
              <w:rPr>
                <w:rStyle w:val="text-muted"/>
                <w:rFonts w:ascii="Arial" w:hAnsi="Arial" w:cs="Arial"/>
                <w:sz w:val="16"/>
                <w:szCs w:val="16"/>
              </w:rPr>
              <w:t> Describe the role of a monarch.</w:t>
            </w:r>
          </w:p>
        </w:tc>
        <w:tc>
          <w:tcPr>
            <w:tcW w:w="397" w:type="dxa"/>
            <w:shd w:val="clear" w:color="auto" w:fill="FFFF00"/>
          </w:tcPr>
          <w:p w14:paraId="1727BF1F" w14:textId="77777777" w:rsidR="00006252" w:rsidRPr="0090072C" w:rsidRDefault="00006252" w:rsidP="00FB6451">
            <w:pPr>
              <w:rPr>
                <w:rFonts w:ascii="Arial" w:eastAsia="Times New Roman" w:hAnsi="Arial" w:cs="Arial"/>
                <w:b/>
                <w:bCs/>
                <w:color w:val="FFFFFF"/>
                <w:sz w:val="16"/>
                <w:szCs w:val="16"/>
                <w:shd w:val="clear" w:color="auto" w:fill="0395A8"/>
                <w:lang w:eastAsia="en-GB"/>
              </w:rPr>
            </w:pPr>
          </w:p>
        </w:tc>
        <w:tc>
          <w:tcPr>
            <w:tcW w:w="397" w:type="dxa"/>
          </w:tcPr>
          <w:p w14:paraId="1727BF20" w14:textId="77777777" w:rsidR="00006252" w:rsidRPr="0090072C" w:rsidRDefault="00006252" w:rsidP="00FB6451">
            <w:pPr>
              <w:rPr>
                <w:rFonts w:ascii="Arial" w:eastAsia="Times New Roman" w:hAnsi="Arial" w:cs="Arial"/>
                <w:b/>
                <w:bCs/>
                <w:color w:val="FFFFFF"/>
                <w:sz w:val="16"/>
                <w:szCs w:val="16"/>
                <w:shd w:val="clear" w:color="auto" w:fill="0395A8"/>
                <w:lang w:eastAsia="en-GB"/>
              </w:rPr>
            </w:pPr>
          </w:p>
        </w:tc>
        <w:tc>
          <w:tcPr>
            <w:tcW w:w="397" w:type="dxa"/>
            <w:shd w:val="clear" w:color="auto" w:fill="FFFF00"/>
          </w:tcPr>
          <w:p w14:paraId="1727BF21" w14:textId="77777777" w:rsidR="00006252" w:rsidRPr="0090072C" w:rsidRDefault="00006252" w:rsidP="00FB6451">
            <w:pPr>
              <w:rPr>
                <w:rFonts w:ascii="Arial" w:eastAsia="Times New Roman" w:hAnsi="Arial" w:cs="Arial"/>
                <w:b/>
                <w:bCs/>
                <w:color w:val="FFFFFF"/>
                <w:sz w:val="16"/>
                <w:szCs w:val="16"/>
                <w:shd w:val="clear" w:color="auto" w:fill="0395A8"/>
                <w:lang w:eastAsia="en-GB"/>
              </w:rPr>
            </w:pPr>
          </w:p>
        </w:tc>
        <w:tc>
          <w:tcPr>
            <w:tcW w:w="5103" w:type="dxa"/>
          </w:tcPr>
          <w:p w14:paraId="1727BF22" w14:textId="77777777" w:rsidR="00006252" w:rsidRPr="0090072C" w:rsidRDefault="00006252" w:rsidP="00FB6451">
            <w:pPr>
              <w:rPr>
                <w:rStyle w:val="badge"/>
                <w:rFonts w:ascii="Arial" w:hAnsi="Arial" w:cs="Arial"/>
                <w:b/>
                <w:bCs/>
                <w:color w:val="FFFFFF"/>
                <w:sz w:val="16"/>
                <w:szCs w:val="16"/>
                <w:shd w:val="clear" w:color="auto" w:fill="0395A8"/>
              </w:rPr>
            </w:pPr>
            <w:r w:rsidRPr="0090072C">
              <w:rPr>
                <w:rFonts w:ascii="Arial" w:eastAsia="Times New Roman" w:hAnsi="Arial" w:cs="Arial"/>
                <w:b/>
                <w:bCs/>
                <w:color w:val="FFFFFF"/>
                <w:sz w:val="16"/>
                <w:szCs w:val="16"/>
                <w:shd w:val="clear" w:color="auto" w:fill="0395A8"/>
                <w:lang w:eastAsia="en-GB"/>
              </w:rPr>
              <w:t>Knowledge</w:t>
            </w:r>
            <w:r w:rsidRPr="0090072C">
              <w:rPr>
                <w:rFonts w:ascii="Arial" w:eastAsia="Times New Roman" w:hAnsi="Arial" w:cs="Arial"/>
                <w:color w:val="303030"/>
                <w:sz w:val="16"/>
                <w:szCs w:val="16"/>
                <w:lang w:eastAsia="en-GB"/>
              </w:rPr>
              <w:t> Hierarchy is a way of organising people according to how important they are or were. Most past societies had a monarch or leader at the top of their hierarchy, nobles, lords or landowners in the middle and poor workers or slaves at the bottom.</w:t>
            </w:r>
            <w:r w:rsidRPr="0090072C">
              <w:rPr>
                <w:rFonts w:ascii="Arial" w:eastAsia="Times New Roman" w:hAnsi="Arial" w:cs="Arial"/>
                <w:color w:val="303030"/>
                <w:sz w:val="16"/>
                <w:szCs w:val="16"/>
                <w:lang w:eastAsia="en-GB"/>
              </w:rPr>
              <w:br/>
            </w:r>
            <w:r w:rsidRPr="0090072C">
              <w:rPr>
                <w:rFonts w:ascii="Arial" w:eastAsia="Times New Roman" w:hAnsi="Arial" w:cs="Arial"/>
                <w:b/>
                <w:bCs/>
                <w:color w:val="FFFFFF"/>
                <w:sz w:val="16"/>
                <w:szCs w:val="16"/>
                <w:shd w:val="clear" w:color="auto" w:fill="D67910"/>
                <w:lang w:eastAsia="en-GB"/>
              </w:rPr>
              <w:t>Skill</w:t>
            </w:r>
            <w:r w:rsidRPr="0090072C">
              <w:rPr>
                <w:rFonts w:ascii="Arial" w:eastAsia="Times New Roman" w:hAnsi="Arial" w:cs="Arial"/>
                <w:color w:val="303030"/>
                <w:sz w:val="16"/>
                <w:szCs w:val="16"/>
                <w:lang w:eastAsia="en-GB"/>
              </w:rPr>
              <w:t> Describe the hierarchy of a past society.</w:t>
            </w:r>
          </w:p>
        </w:tc>
        <w:tc>
          <w:tcPr>
            <w:tcW w:w="397" w:type="dxa"/>
          </w:tcPr>
          <w:p w14:paraId="1727BF23" w14:textId="77777777" w:rsidR="00006252" w:rsidRPr="0090072C" w:rsidRDefault="00006252" w:rsidP="00FB6451">
            <w:pPr>
              <w:rPr>
                <w:rFonts w:ascii="Arial" w:eastAsia="Times New Roman" w:hAnsi="Arial" w:cs="Arial"/>
                <w:b/>
                <w:bCs/>
                <w:color w:val="FFFFFF"/>
                <w:sz w:val="16"/>
                <w:szCs w:val="16"/>
                <w:shd w:val="clear" w:color="auto" w:fill="0395A8"/>
                <w:lang w:eastAsia="en-GB"/>
              </w:rPr>
            </w:pPr>
          </w:p>
        </w:tc>
        <w:tc>
          <w:tcPr>
            <w:tcW w:w="397" w:type="dxa"/>
            <w:shd w:val="clear" w:color="auto" w:fill="92D050"/>
          </w:tcPr>
          <w:p w14:paraId="1727BF24" w14:textId="77777777" w:rsidR="00006252" w:rsidRPr="0090072C" w:rsidRDefault="00006252" w:rsidP="00FB6451">
            <w:pPr>
              <w:rPr>
                <w:rFonts w:ascii="Arial" w:eastAsia="Times New Roman" w:hAnsi="Arial" w:cs="Arial"/>
                <w:b/>
                <w:bCs/>
                <w:color w:val="FFFFFF"/>
                <w:sz w:val="16"/>
                <w:szCs w:val="16"/>
                <w:shd w:val="clear" w:color="auto" w:fill="0395A8"/>
                <w:lang w:eastAsia="en-GB"/>
              </w:rPr>
            </w:pPr>
          </w:p>
        </w:tc>
        <w:tc>
          <w:tcPr>
            <w:tcW w:w="397" w:type="dxa"/>
            <w:shd w:val="clear" w:color="auto" w:fill="FFFF00"/>
          </w:tcPr>
          <w:p w14:paraId="1727BF25" w14:textId="77777777" w:rsidR="00006252" w:rsidRPr="0090072C" w:rsidRDefault="00006252" w:rsidP="00FB6451">
            <w:pPr>
              <w:rPr>
                <w:rFonts w:ascii="Arial" w:eastAsia="Times New Roman" w:hAnsi="Arial" w:cs="Arial"/>
                <w:b/>
                <w:bCs/>
                <w:color w:val="FFFFFF"/>
                <w:sz w:val="16"/>
                <w:szCs w:val="16"/>
                <w:shd w:val="clear" w:color="auto" w:fill="0395A8"/>
                <w:lang w:eastAsia="en-GB"/>
              </w:rPr>
            </w:pPr>
            <w:bookmarkStart w:id="2" w:name="_GoBack"/>
            <w:bookmarkEnd w:id="2"/>
          </w:p>
        </w:tc>
      </w:tr>
      <w:tr w:rsidR="00006252" w:rsidRPr="00AD5CB3" w14:paraId="1727BF31" w14:textId="77777777" w:rsidTr="00D55440">
        <w:tc>
          <w:tcPr>
            <w:tcW w:w="553" w:type="dxa"/>
            <w:vMerge/>
            <w:textDirection w:val="btLr"/>
          </w:tcPr>
          <w:p w14:paraId="1727BF27" w14:textId="77777777" w:rsidR="00006252" w:rsidRPr="0090072C" w:rsidRDefault="00006252" w:rsidP="00352C62">
            <w:pPr>
              <w:ind w:left="113" w:right="113"/>
              <w:jc w:val="center"/>
              <w:rPr>
                <w:rFonts w:ascii="Arial" w:hAnsi="Arial" w:cs="Arial"/>
                <w:b/>
                <w:sz w:val="16"/>
                <w:szCs w:val="16"/>
              </w:rPr>
            </w:pPr>
          </w:p>
        </w:tc>
        <w:tc>
          <w:tcPr>
            <w:tcW w:w="2561" w:type="dxa"/>
          </w:tcPr>
          <w:p w14:paraId="1727BF28" w14:textId="77777777" w:rsidR="00006252" w:rsidRPr="0090072C" w:rsidRDefault="00006252" w:rsidP="00352C62">
            <w:pPr>
              <w:rPr>
                <w:rFonts w:ascii="Arial" w:hAnsi="Arial" w:cs="Arial"/>
                <w:color w:val="303030"/>
                <w:sz w:val="16"/>
                <w:szCs w:val="16"/>
                <w:shd w:val="clear" w:color="auto" w:fill="FFFFFF"/>
              </w:rPr>
            </w:pPr>
            <w:r w:rsidRPr="0090072C">
              <w:rPr>
                <w:rFonts w:ascii="Arial" w:hAnsi="Arial" w:cs="Arial"/>
                <w:color w:val="303030"/>
                <w:sz w:val="16"/>
                <w:szCs w:val="16"/>
                <w:shd w:val="clear" w:color="auto" w:fill="FFFFFF"/>
              </w:rPr>
              <w:t>Understand historical concepts such as continuity and change, cause and consequence, similarity, difference and significance, and use them to make connections, draw contrasts, analyse trends, frame historically valid questions and create their own structured accounts, including written narratives and analyses.</w:t>
            </w:r>
          </w:p>
        </w:tc>
        <w:tc>
          <w:tcPr>
            <w:tcW w:w="4897" w:type="dxa"/>
          </w:tcPr>
          <w:p w14:paraId="1727BF29" w14:textId="77777777" w:rsidR="00006252" w:rsidRPr="0090072C" w:rsidRDefault="00006252" w:rsidP="00352C62">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Common words and phrases, such as here, now, then, yesterday, last week, last year, years ago and a long time ago, can be used to describe the passing of time.</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Use common words and phrases relating to the passing of time to communicate ideas and observations (here, now, then, yesterday, last week, last year, years ago and a long time ago).</w:t>
            </w:r>
          </w:p>
        </w:tc>
        <w:tc>
          <w:tcPr>
            <w:tcW w:w="397" w:type="dxa"/>
          </w:tcPr>
          <w:p w14:paraId="1727BF2A"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2B"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2C" w14:textId="77777777" w:rsidR="00006252" w:rsidRPr="0090072C" w:rsidRDefault="00006252" w:rsidP="00352C62">
            <w:pPr>
              <w:rPr>
                <w:rStyle w:val="badge"/>
                <w:rFonts w:ascii="Arial" w:hAnsi="Arial" w:cs="Arial"/>
                <w:b/>
                <w:bCs/>
                <w:color w:val="FFFFFF"/>
                <w:sz w:val="16"/>
                <w:szCs w:val="16"/>
                <w:shd w:val="clear" w:color="auto" w:fill="0395A8"/>
              </w:rPr>
            </w:pPr>
          </w:p>
        </w:tc>
        <w:tc>
          <w:tcPr>
            <w:tcW w:w="5103" w:type="dxa"/>
          </w:tcPr>
          <w:p w14:paraId="1727BF2D" w14:textId="77777777" w:rsidR="00006252" w:rsidRPr="0090072C" w:rsidRDefault="00006252" w:rsidP="00352C62">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A year is 365 days and a leap year is 366 days. A decade is 10 years. A century is 100 years.</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Use the historical terms year, decade and century.</w:t>
            </w:r>
          </w:p>
        </w:tc>
        <w:tc>
          <w:tcPr>
            <w:tcW w:w="397" w:type="dxa"/>
          </w:tcPr>
          <w:p w14:paraId="1727BF2E"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2F"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tcPr>
          <w:p w14:paraId="1727BF30" w14:textId="77777777" w:rsidR="00006252" w:rsidRPr="0090072C" w:rsidRDefault="00006252" w:rsidP="00352C62">
            <w:pPr>
              <w:rPr>
                <w:rStyle w:val="badge"/>
                <w:rFonts w:ascii="Arial" w:hAnsi="Arial" w:cs="Arial"/>
                <w:b/>
                <w:bCs/>
                <w:color w:val="FFFFFF"/>
                <w:sz w:val="16"/>
                <w:szCs w:val="16"/>
                <w:shd w:val="clear" w:color="auto" w:fill="0395A8"/>
              </w:rPr>
            </w:pPr>
          </w:p>
        </w:tc>
      </w:tr>
      <w:tr w:rsidR="00006252" w:rsidRPr="00AD5CB3" w14:paraId="1727BF3C" w14:textId="77777777" w:rsidTr="00D55440">
        <w:tc>
          <w:tcPr>
            <w:tcW w:w="553" w:type="dxa"/>
            <w:vMerge/>
            <w:textDirection w:val="btLr"/>
          </w:tcPr>
          <w:p w14:paraId="1727BF32" w14:textId="77777777" w:rsidR="00006252" w:rsidRPr="0090072C" w:rsidRDefault="00006252" w:rsidP="00352C62">
            <w:pPr>
              <w:ind w:left="113" w:right="113"/>
              <w:jc w:val="center"/>
              <w:rPr>
                <w:rFonts w:ascii="Arial" w:hAnsi="Arial" w:cs="Arial"/>
                <w:b/>
                <w:sz w:val="16"/>
                <w:szCs w:val="16"/>
              </w:rPr>
            </w:pPr>
          </w:p>
        </w:tc>
        <w:tc>
          <w:tcPr>
            <w:tcW w:w="2561" w:type="dxa"/>
            <w:vMerge w:val="restart"/>
          </w:tcPr>
          <w:p w14:paraId="1727BF33" w14:textId="77777777" w:rsidR="00006252" w:rsidRPr="0090072C" w:rsidRDefault="00006252" w:rsidP="00352C62">
            <w:pPr>
              <w:rPr>
                <w:rFonts w:ascii="Arial" w:hAnsi="Arial" w:cs="Arial"/>
                <w:color w:val="303030"/>
                <w:sz w:val="16"/>
                <w:szCs w:val="16"/>
                <w:shd w:val="clear" w:color="auto" w:fill="FFFFFF"/>
              </w:rPr>
            </w:pPr>
            <w:r w:rsidRPr="0090072C">
              <w:rPr>
                <w:rFonts w:ascii="Arial" w:hAnsi="Arial" w:cs="Arial"/>
                <w:bCs/>
                <w:color w:val="303030"/>
                <w:sz w:val="16"/>
                <w:szCs w:val="16"/>
                <w:shd w:val="clear" w:color="auto" w:fill="FFFFFF"/>
              </w:rPr>
              <w:t>Understand the methods of historical enquiry, including how evidence is used rigorously to make historical claims, and discern how and why contrasting arguments and interpretations of the past have been constructed.</w:t>
            </w:r>
          </w:p>
        </w:tc>
        <w:tc>
          <w:tcPr>
            <w:tcW w:w="4897" w:type="dxa"/>
          </w:tcPr>
          <w:p w14:paraId="1727BF34" w14:textId="77777777" w:rsidR="00006252" w:rsidRPr="0090072C" w:rsidRDefault="00006252" w:rsidP="00352C62">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Historical artefacts are objects that were made and used in the past. The shape and material of the object can give clues about when and how it was made and used.</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Use a range of historical artefacts to find out about the past.</w:t>
            </w:r>
          </w:p>
        </w:tc>
        <w:tc>
          <w:tcPr>
            <w:tcW w:w="397" w:type="dxa"/>
          </w:tcPr>
          <w:p w14:paraId="1727BF35"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36"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37" w14:textId="77777777" w:rsidR="00006252" w:rsidRPr="0090072C" w:rsidRDefault="00006252" w:rsidP="00352C62">
            <w:pPr>
              <w:rPr>
                <w:rStyle w:val="badge"/>
                <w:rFonts w:ascii="Arial" w:hAnsi="Arial" w:cs="Arial"/>
                <w:b/>
                <w:bCs/>
                <w:color w:val="FFFFFF"/>
                <w:sz w:val="16"/>
                <w:szCs w:val="16"/>
                <w:shd w:val="clear" w:color="auto" w:fill="0395A8"/>
              </w:rPr>
            </w:pPr>
          </w:p>
        </w:tc>
        <w:tc>
          <w:tcPr>
            <w:tcW w:w="5103" w:type="dxa"/>
          </w:tcPr>
          <w:p w14:paraId="1727BF38" w14:textId="77777777" w:rsidR="00006252" w:rsidRPr="0090072C" w:rsidRDefault="00006252" w:rsidP="00352C62">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Historical information can be presented in a variety of ways. For example, in a non-chronological report, information about a historical topic is presented without organising it into chronological order.</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Present historical information in a simple non-chronological report, independent writing, chart, structural model, fact file, quiz, story or biography.</w:t>
            </w:r>
          </w:p>
        </w:tc>
        <w:tc>
          <w:tcPr>
            <w:tcW w:w="397" w:type="dxa"/>
          </w:tcPr>
          <w:p w14:paraId="1727BF39"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3A"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3B" w14:textId="77777777" w:rsidR="00006252" w:rsidRPr="0090072C" w:rsidRDefault="00006252" w:rsidP="00352C62">
            <w:pPr>
              <w:rPr>
                <w:rStyle w:val="badge"/>
                <w:rFonts w:ascii="Arial" w:hAnsi="Arial" w:cs="Arial"/>
                <w:b/>
                <w:bCs/>
                <w:color w:val="FFFFFF"/>
                <w:sz w:val="16"/>
                <w:szCs w:val="16"/>
                <w:shd w:val="clear" w:color="auto" w:fill="0395A8"/>
              </w:rPr>
            </w:pPr>
          </w:p>
        </w:tc>
      </w:tr>
      <w:tr w:rsidR="00006252" w:rsidRPr="00AD5CB3" w14:paraId="1727BF47" w14:textId="77777777" w:rsidTr="00D55440">
        <w:tc>
          <w:tcPr>
            <w:tcW w:w="553" w:type="dxa"/>
            <w:vMerge/>
            <w:textDirection w:val="btLr"/>
          </w:tcPr>
          <w:p w14:paraId="1727BF3D" w14:textId="77777777" w:rsidR="00006252" w:rsidRPr="0090072C" w:rsidRDefault="00006252" w:rsidP="00352C62">
            <w:pPr>
              <w:ind w:left="113" w:right="113"/>
              <w:jc w:val="center"/>
              <w:rPr>
                <w:rFonts w:ascii="Arial" w:hAnsi="Arial" w:cs="Arial"/>
                <w:b/>
                <w:sz w:val="16"/>
                <w:szCs w:val="16"/>
              </w:rPr>
            </w:pPr>
          </w:p>
        </w:tc>
        <w:tc>
          <w:tcPr>
            <w:tcW w:w="2561" w:type="dxa"/>
            <w:vMerge/>
          </w:tcPr>
          <w:p w14:paraId="1727BF3E" w14:textId="77777777" w:rsidR="00006252" w:rsidRPr="0090072C" w:rsidRDefault="00006252" w:rsidP="00352C62">
            <w:pPr>
              <w:rPr>
                <w:rFonts w:ascii="Arial" w:hAnsi="Arial" w:cs="Arial"/>
                <w:sz w:val="16"/>
                <w:szCs w:val="16"/>
              </w:rPr>
            </w:pPr>
          </w:p>
        </w:tc>
        <w:tc>
          <w:tcPr>
            <w:tcW w:w="4897" w:type="dxa"/>
            <w:vMerge w:val="restart"/>
          </w:tcPr>
          <w:p w14:paraId="1727BF3F" w14:textId="77777777" w:rsidR="00006252" w:rsidRPr="0090072C" w:rsidRDefault="00006252" w:rsidP="00352C62">
            <w:pPr>
              <w:rPr>
                <w:rFonts w:ascii="Arial" w:hAnsi="Arial" w:cs="Arial"/>
                <w:b/>
                <w:sz w:val="16"/>
                <w:szCs w:val="16"/>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Historical sources include artefacts, written accounts, photographs and paintings.</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Express an opinion about a historical source.</w:t>
            </w:r>
          </w:p>
        </w:tc>
        <w:tc>
          <w:tcPr>
            <w:tcW w:w="397" w:type="dxa"/>
            <w:vMerge w:val="restart"/>
          </w:tcPr>
          <w:p w14:paraId="1727BF40"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vMerge w:val="restart"/>
            <w:shd w:val="clear" w:color="auto" w:fill="92D050"/>
          </w:tcPr>
          <w:p w14:paraId="1727BF41"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vMerge w:val="restart"/>
            <w:shd w:val="clear" w:color="auto" w:fill="92D050"/>
          </w:tcPr>
          <w:p w14:paraId="1727BF42" w14:textId="77777777" w:rsidR="00006252" w:rsidRPr="0090072C" w:rsidRDefault="00006252" w:rsidP="00352C62">
            <w:pPr>
              <w:rPr>
                <w:rStyle w:val="badge"/>
                <w:rFonts w:ascii="Arial" w:hAnsi="Arial" w:cs="Arial"/>
                <w:b/>
                <w:bCs/>
                <w:color w:val="FFFFFF"/>
                <w:sz w:val="16"/>
                <w:szCs w:val="16"/>
                <w:shd w:val="clear" w:color="auto" w:fill="0395A8"/>
              </w:rPr>
            </w:pPr>
          </w:p>
        </w:tc>
        <w:tc>
          <w:tcPr>
            <w:tcW w:w="5103" w:type="dxa"/>
          </w:tcPr>
          <w:p w14:paraId="1727BF43" w14:textId="77777777" w:rsidR="00006252" w:rsidRPr="0090072C" w:rsidRDefault="00006252" w:rsidP="00352C62">
            <w:pPr>
              <w:rPr>
                <w:rFonts w:ascii="Arial" w:hAnsi="Arial" w:cs="Arial"/>
                <w:b/>
                <w:sz w:val="16"/>
                <w:szCs w:val="16"/>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Artefacts are objects and things made by people rather than natural objects. They provide evidence about the past. Examples include coins, buildings, written texts or ruins.</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Examine an artefact and suggest what it is, where it is from, when and why it was made and who owned it.</w:t>
            </w:r>
          </w:p>
        </w:tc>
        <w:tc>
          <w:tcPr>
            <w:tcW w:w="397" w:type="dxa"/>
          </w:tcPr>
          <w:p w14:paraId="1727BF44"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45"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46" w14:textId="77777777" w:rsidR="00006252" w:rsidRPr="0090072C" w:rsidRDefault="00006252" w:rsidP="00352C62">
            <w:pPr>
              <w:rPr>
                <w:rStyle w:val="badge"/>
                <w:rFonts w:ascii="Arial" w:hAnsi="Arial" w:cs="Arial"/>
                <w:b/>
                <w:bCs/>
                <w:color w:val="FFFFFF"/>
                <w:sz w:val="16"/>
                <w:szCs w:val="16"/>
                <w:shd w:val="clear" w:color="auto" w:fill="0395A8"/>
              </w:rPr>
            </w:pPr>
          </w:p>
        </w:tc>
      </w:tr>
      <w:tr w:rsidR="00006252" w:rsidRPr="00AD5CB3" w14:paraId="1727BF52" w14:textId="77777777" w:rsidTr="00D55440">
        <w:trPr>
          <w:cantSplit/>
          <w:trHeight w:val="336"/>
        </w:trPr>
        <w:tc>
          <w:tcPr>
            <w:tcW w:w="553" w:type="dxa"/>
            <w:vMerge/>
            <w:textDirection w:val="btLr"/>
          </w:tcPr>
          <w:p w14:paraId="1727BF48" w14:textId="77777777" w:rsidR="00006252" w:rsidRPr="0090072C" w:rsidRDefault="00006252" w:rsidP="00352C62">
            <w:pPr>
              <w:ind w:left="113" w:right="113"/>
              <w:jc w:val="center"/>
              <w:rPr>
                <w:rFonts w:ascii="Arial" w:hAnsi="Arial" w:cs="Arial"/>
                <w:b/>
                <w:sz w:val="16"/>
                <w:szCs w:val="16"/>
              </w:rPr>
            </w:pPr>
          </w:p>
        </w:tc>
        <w:tc>
          <w:tcPr>
            <w:tcW w:w="2561" w:type="dxa"/>
            <w:vMerge/>
          </w:tcPr>
          <w:p w14:paraId="1727BF49" w14:textId="77777777" w:rsidR="00006252" w:rsidRPr="0090072C" w:rsidRDefault="00006252" w:rsidP="00352C62">
            <w:pPr>
              <w:rPr>
                <w:rFonts w:ascii="Arial" w:hAnsi="Arial" w:cs="Arial"/>
                <w:bCs/>
                <w:color w:val="303030"/>
                <w:sz w:val="16"/>
                <w:szCs w:val="16"/>
                <w:shd w:val="clear" w:color="auto" w:fill="FFFFFF"/>
              </w:rPr>
            </w:pPr>
          </w:p>
        </w:tc>
        <w:tc>
          <w:tcPr>
            <w:tcW w:w="4897" w:type="dxa"/>
            <w:vMerge/>
          </w:tcPr>
          <w:p w14:paraId="1727BF4A"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vMerge/>
          </w:tcPr>
          <w:p w14:paraId="1727BF4B"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vMerge/>
          </w:tcPr>
          <w:p w14:paraId="1727BF4C"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vMerge/>
          </w:tcPr>
          <w:p w14:paraId="1727BF4D" w14:textId="77777777" w:rsidR="00006252" w:rsidRPr="0090072C" w:rsidRDefault="00006252" w:rsidP="00352C62">
            <w:pPr>
              <w:rPr>
                <w:rStyle w:val="badge"/>
                <w:rFonts w:ascii="Arial" w:hAnsi="Arial" w:cs="Arial"/>
                <w:b/>
                <w:bCs/>
                <w:color w:val="FFFFFF"/>
                <w:sz w:val="16"/>
                <w:szCs w:val="16"/>
                <w:shd w:val="clear" w:color="auto" w:fill="0395A8"/>
              </w:rPr>
            </w:pPr>
          </w:p>
        </w:tc>
        <w:tc>
          <w:tcPr>
            <w:tcW w:w="5103" w:type="dxa"/>
          </w:tcPr>
          <w:p w14:paraId="1727BF4E" w14:textId="77777777" w:rsidR="00006252" w:rsidRPr="00811044" w:rsidRDefault="00006252" w:rsidP="00352C62">
            <w:pPr>
              <w:rPr>
                <w:rStyle w:val="badge"/>
                <w:rFonts w:ascii="Arial" w:hAnsi="Arial" w:cs="Arial"/>
                <w:b/>
                <w:bCs/>
                <w:color w:val="FFFFFF"/>
                <w:sz w:val="16"/>
                <w:szCs w:val="16"/>
                <w:shd w:val="clear" w:color="auto" w:fill="0395A8"/>
              </w:rPr>
            </w:pPr>
            <w:r w:rsidRPr="00811044">
              <w:rPr>
                <w:rStyle w:val="badge"/>
                <w:rFonts w:ascii="Arial" w:hAnsi="Arial" w:cs="Arial"/>
                <w:b/>
                <w:bCs/>
                <w:color w:val="FFFFFF"/>
                <w:sz w:val="16"/>
                <w:szCs w:val="16"/>
                <w:shd w:val="clear" w:color="auto" w:fill="0395A8"/>
              </w:rPr>
              <w:t>Knowledge</w:t>
            </w:r>
            <w:r w:rsidRPr="00811044">
              <w:rPr>
                <w:rFonts w:ascii="Arial" w:hAnsi="Arial" w:cs="Arial"/>
                <w:color w:val="303030"/>
                <w:sz w:val="16"/>
                <w:szCs w:val="16"/>
              </w:rPr>
              <w:t> A viewpoint is a person's own opinion or way of thinking about something.</w:t>
            </w:r>
            <w:r w:rsidRPr="00811044">
              <w:rPr>
                <w:rFonts w:ascii="Arial" w:hAnsi="Arial" w:cs="Arial"/>
                <w:color w:val="303030"/>
                <w:sz w:val="16"/>
                <w:szCs w:val="16"/>
              </w:rPr>
              <w:br/>
            </w:r>
            <w:r w:rsidRPr="00811044">
              <w:rPr>
                <w:rStyle w:val="badge"/>
                <w:rFonts w:ascii="Arial" w:hAnsi="Arial" w:cs="Arial"/>
                <w:b/>
                <w:bCs/>
                <w:color w:val="FFFFFF"/>
                <w:sz w:val="16"/>
                <w:szCs w:val="16"/>
                <w:shd w:val="clear" w:color="auto" w:fill="D67910"/>
              </w:rPr>
              <w:t>Skill</w:t>
            </w:r>
            <w:r w:rsidRPr="00811044">
              <w:rPr>
                <w:rFonts w:ascii="Arial" w:hAnsi="Arial" w:cs="Arial"/>
                <w:color w:val="303030"/>
                <w:sz w:val="16"/>
                <w:szCs w:val="16"/>
              </w:rPr>
              <w:t> Use historical sources to begin to identify viewpoint.</w:t>
            </w:r>
          </w:p>
        </w:tc>
        <w:tc>
          <w:tcPr>
            <w:tcW w:w="397" w:type="dxa"/>
          </w:tcPr>
          <w:p w14:paraId="1727BF4F"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tcPr>
          <w:p w14:paraId="1727BF50" w14:textId="77777777" w:rsidR="00006252" w:rsidRPr="0090072C" w:rsidRDefault="00006252" w:rsidP="00352C62">
            <w:pPr>
              <w:rPr>
                <w:rStyle w:val="badge"/>
                <w:rFonts w:ascii="Arial" w:hAnsi="Arial" w:cs="Arial"/>
                <w:b/>
                <w:bCs/>
                <w:color w:val="FFFFFF"/>
                <w:sz w:val="16"/>
                <w:szCs w:val="16"/>
                <w:shd w:val="clear" w:color="auto" w:fill="0395A8"/>
              </w:rPr>
            </w:pPr>
          </w:p>
        </w:tc>
        <w:tc>
          <w:tcPr>
            <w:tcW w:w="397" w:type="dxa"/>
            <w:shd w:val="clear" w:color="auto" w:fill="92D050"/>
          </w:tcPr>
          <w:p w14:paraId="1727BF51" w14:textId="77777777" w:rsidR="00006252" w:rsidRPr="0090072C" w:rsidRDefault="00006252" w:rsidP="00352C62">
            <w:pPr>
              <w:rPr>
                <w:rStyle w:val="badge"/>
                <w:rFonts w:ascii="Arial" w:hAnsi="Arial" w:cs="Arial"/>
                <w:b/>
                <w:bCs/>
                <w:color w:val="FFFFFF"/>
                <w:sz w:val="16"/>
                <w:szCs w:val="16"/>
                <w:shd w:val="clear" w:color="auto" w:fill="0395A8"/>
              </w:rPr>
            </w:pPr>
          </w:p>
        </w:tc>
      </w:tr>
      <w:tr w:rsidR="00D55440" w:rsidRPr="00AD5CB3" w14:paraId="1727BF5D" w14:textId="77777777" w:rsidTr="00D55440">
        <w:trPr>
          <w:cantSplit/>
          <w:trHeight w:val="2265"/>
        </w:trPr>
        <w:tc>
          <w:tcPr>
            <w:tcW w:w="553" w:type="dxa"/>
          </w:tcPr>
          <w:p w14:paraId="1727BF53" w14:textId="77777777" w:rsidR="00D55440" w:rsidRPr="0090072C" w:rsidRDefault="00D55440" w:rsidP="00D55440">
            <w:pPr>
              <w:jc w:val="center"/>
              <w:rPr>
                <w:rFonts w:ascii="Arial" w:hAnsi="Arial" w:cs="Arial"/>
                <w:b/>
                <w:sz w:val="16"/>
                <w:szCs w:val="16"/>
              </w:rPr>
            </w:pPr>
          </w:p>
        </w:tc>
        <w:tc>
          <w:tcPr>
            <w:tcW w:w="2561" w:type="dxa"/>
          </w:tcPr>
          <w:p w14:paraId="1727BF54" w14:textId="77777777" w:rsidR="00D55440" w:rsidRPr="0090072C" w:rsidRDefault="00D55440" w:rsidP="00D55440">
            <w:pPr>
              <w:jc w:val="center"/>
              <w:rPr>
                <w:rFonts w:ascii="Arial" w:hAnsi="Arial" w:cs="Arial"/>
                <w:b/>
                <w:sz w:val="16"/>
                <w:szCs w:val="16"/>
              </w:rPr>
            </w:pPr>
          </w:p>
        </w:tc>
        <w:tc>
          <w:tcPr>
            <w:tcW w:w="4897" w:type="dxa"/>
            <w:vAlign w:val="center"/>
          </w:tcPr>
          <w:p w14:paraId="1727BF55" w14:textId="77777777" w:rsidR="00D55440" w:rsidRPr="00812652" w:rsidRDefault="00D55440" w:rsidP="00D55440">
            <w:pPr>
              <w:jc w:val="center"/>
              <w:rPr>
                <w:rFonts w:ascii="Arial" w:hAnsi="Arial" w:cs="Arial"/>
                <w:b/>
                <w:sz w:val="32"/>
                <w:szCs w:val="32"/>
              </w:rPr>
            </w:pPr>
            <w:r w:rsidRPr="00812652">
              <w:rPr>
                <w:rFonts w:ascii="Arial" w:hAnsi="Arial" w:cs="Arial"/>
                <w:b/>
                <w:sz w:val="32"/>
                <w:szCs w:val="32"/>
              </w:rPr>
              <w:t>Year 1</w:t>
            </w:r>
          </w:p>
        </w:tc>
        <w:tc>
          <w:tcPr>
            <w:tcW w:w="397" w:type="dxa"/>
            <w:textDirection w:val="btLr"/>
          </w:tcPr>
          <w:p w14:paraId="1727BF56" w14:textId="77777777" w:rsidR="00D55440" w:rsidRPr="0090072C" w:rsidRDefault="00D55440" w:rsidP="00D55440">
            <w:pPr>
              <w:ind w:left="113" w:right="113"/>
              <w:jc w:val="center"/>
              <w:rPr>
                <w:rFonts w:ascii="Arial" w:hAnsi="Arial" w:cs="Arial"/>
                <w:b/>
                <w:sz w:val="16"/>
                <w:szCs w:val="16"/>
              </w:rPr>
            </w:pPr>
            <w:r w:rsidRPr="0090072C">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97" w:type="dxa"/>
            <w:shd w:val="clear" w:color="auto" w:fill="FFFFFF" w:themeFill="background1"/>
            <w:textDirection w:val="btLr"/>
          </w:tcPr>
          <w:p w14:paraId="1727BF57"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Childhood a</w:t>
            </w:r>
          </w:p>
        </w:tc>
        <w:tc>
          <w:tcPr>
            <w:tcW w:w="397" w:type="dxa"/>
            <w:shd w:val="clear" w:color="auto" w:fill="FFFFFF" w:themeFill="background1"/>
            <w:textDirection w:val="btLr"/>
          </w:tcPr>
          <w:p w14:paraId="1727BF58"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 xml:space="preserve">School Days </w:t>
            </w:r>
            <w:proofErr w:type="spellStart"/>
            <w:r>
              <w:rPr>
                <w:rFonts w:ascii="Arial" w:hAnsi="Arial" w:cs="Arial"/>
                <w:b/>
                <w:sz w:val="16"/>
                <w:szCs w:val="16"/>
              </w:rPr>
              <w:t>su</w:t>
            </w:r>
            <w:proofErr w:type="spellEnd"/>
          </w:p>
        </w:tc>
        <w:tc>
          <w:tcPr>
            <w:tcW w:w="5103" w:type="dxa"/>
            <w:shd w:val="clear" w:color="auto" w:fill="FFFFFF" w:themeFill="background1"/>
            <w:vAlign w:val="center"/>
          </w:tcPr>
          <w:p w14:paraId="1727BF59" w14:textId="77777777" w:rsidR="00D55440" w:rsidRPr="00812652" w:rsidRDefault="00D55440" w:rsidP="00D55440">
            <w:pPr>
              <w:jc w:val="center"/>
              <w:rPr>
                <w:rFonts w:ascii="Arial" w:hAnsi="Arial" w:cs="Arial"/>
                <w:b/>
                <w:sz w:val="32"/>
                <w:szCs w:val="32"/>
              </w:rPr>
            </w:pPr>
            <w:r w:rsidRPr="00812652">
              <w:rPr>
                <w:rFonts w:ascii="Arial" w:hAnsi="Arial" w:cs="Arial"/>
                <w:b/>
                <w:sz w:val="32"/>
                <w:szCs w:val="32"/>
              </w:rPr>
              <w:t>Year 2</w:t>
            </w:r>
          </w:p>
        </w:tc>
        <w:tc>
          <w:tcPr>
            <w:tcW w:w="397" w:type="dxa"/>
            <w:shd w:val="clear" w:color="auto" w:fill="FFFFFF" w:themeFill="background1"/>
            <w:textDirection w:val="btLr"/>
          </w:tcPr>
          <w:p w14:paraId="1727BF5A"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 xml:space="preserve">Coastline </w:t>
            </w:r>
            <w:proofErr w:type="spellStart"/>
            <w:r>
              <w:rPr>
                <w:rFonts w:ascii="Arial" w:hAnsi="Arial" w:cs="Arial"/>
                <w:b/>
                <w:sz w:val="16"/>
                <w:szCs w:val="16"/>
              </w:rPr>
              <w:t>sp</w:t>
            </w:r>
            <w:proofErr w:type="spellEnd"/>
          </w:p>
        </w:tc>
        <w:tc>
          <w:tcPr>
            <w:tcW w:w="397" w:type="dxa"/>
            <w:shd w:val="clear" w:color="auto" w:fill="FFFFFF" w:themeFill="background1"/>
            <w:textDirection w:val="btLr"/>
          </w:tcPr>
          <w:p w14:paraId="1727BF5B"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 xml:space="preserve">Magnificent Monarchs </w:t>
            </w:r>
            <w:proofErr w:type="spellStart"/>
            <w:r>
              <w:rPr>
                <w:rFonts w:ascii="Arial" w:hAnsi="Arial" w:cs="Arial"/>
                <w:b/>
                <w:sz w:val="16"/>
                <w:szCs w:val="16"/>
              </w:rPr>
              <w:t>su</w:t>
            </w:r>
            <w:proofErr w:type="spellEnd"/>
          </w:p>
        </w:tc>
        <w:tc>
          <w:tcPr>
            <w:tcW w:w="397" w:type="dxa"/>
            <w:shd w:val="clear" w:color="auto" w:fill="FFFFFF" w:themeFill="background1"/>
            <w:textDirection w:val="btLr"/>
          </w:tcPr>
          <w:p w14:paraId="1727BF5C"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Movers and Shakers a</w:t>
            </w:r>
          </w:p>
        </w:tc>
      </w:tr>
      <w:tr w:rsidR="00E61317" w:rsidRPr="00AD5CB3" w14:paraId="1727BF68" w14:textId="77777777" w:rsidTr="00D55440">
        <w:trPr>
          <w:cantSplit/>
          <w:trHeight w:val="1134"/>
        </w:trPr>
        <w:tc>
          <w:tcPr>
            <w:tcW w:w="553" w:type="dxa"/>
            <w:vMerge w:val="restart"/>
            <w:textDirection w:val="btLr"/>
          </w:tcPr>
          <w:p w14:paraId="1727BF5E" w14:textId="77777777" w:rsidR="00E61317" w:rsidRPr="0090072C" w:rsidRDefault="00E61317" w:rsidP="00E61317">
            <w:pPr>
              <w:ind w:left="113" w:right="113"/>
              <w:jc w:val="center"/>
              <w:rPr>
                <w:rFonts w:ascii="Arial" w:hAnsi="Arial" w:cs="Arial"/>
                <w:b/>
                <w:sz w:val="16"/>
                <w:szCs w:val="16"/>
              </w:rPr>
            </w:pPr>
          </w:p>
        </w:tc>
        <w:tc>
          <w:tcPr>
            <w:tcW w:w="2561" w:type="dxa"/>
            <w:vMerge w:val="restart"/>
          </w:tcPr>
          <w:p w14:paraId="1727BF5F" w14:textId="77777777" w:rsidR="00E61317" w:rsidRPr="0090072C" w:rsidRDefault="00E61317" w:rsidP="00E61317">
            <w:pPr>
              <w:rPr>
                <w:rFonts w:ascii="Arial" w:hAnsi="Arial" w:cs="Arial"/>
                <w:sz w:val="16"/>
                <w:szCs w:val="16"/>
              </w:rPr>
            </w:pPr>
            <w:r w:rsidRPr="0090072C">
              <w:rPr>
                <w:rFonts w:ascii="Arial" w:hAnsi="Arial" w:cs="Arial"/>
                <w:bCs/>
                <w:color w:val="303030"/>
                <w:sz w:val="16"/>
                <w:szCs w:val="16"/>
                <w:shd w:val="clear" w:color="auto" w:fill="FFFFFF"/>
              </w:rPr>
              <w:t>Learn about changes within living memory. Where appropriate, these should be used to reveal aspects of change in national life.</w:t>
            </w:r>
          </w:p>
        </w:tc>
        <w:tc>
          <w:tcPr>
            <w:tcW w:w="4897" w:type="dxa"/>
          </w:tcPr>
          <w:p w14:paraId="1727BF60" w14:textId="77777777" w:rsidR="00E61317" w:rsidRPr="0090072C" w:rsidRDefault="00E61317" w:rsidP="00E61317">
            <w:pPr>
              <w:rPr>
                <w:rFonts w:ascii="Arial" w:hAnsi="Arial" w:cs="Arial"/>
                <w:b/>
                <w:sz w:val="16"/>
                <w:szCs w:val="16"/>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Identifying similarities and differences helps us to make comparisons between life now and in the past.</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Identify similarities and differences between ways of life within or beyond living memory.</w:t>
            </w:r>
          </w:p>
        </w:tc>
        <w:tc>
          <w:tcPr>
            <w:tcW w:w="397" w:type="dxa"/>
          </w:tcPr>
          <w:p w14:paraId="1727BF61"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62"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63"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64" w14:textId="77777777" w:rsidR="00E61317" w:rsidRPr="0090072C" w:rsidRDefault="00E61317" w:rsidP="00E61317">
            <w:pPr>
              <w:rPr>
                <w:rFonts w:ascii="Arial" w:hAnsi="Arial" w:cs="Arial"/>
                <w:b/>
                <w:sz w:val="16"/>
                <w:szCs w:val="16"/>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Life has changed over time due to changes in technology, inventions, society, use of materials, land use and new ideas about how things should be done.</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how an aspect of life has changed over time.</w:t>
            </w:r>
          </w:p>
        </w:tc>
        <w:tc>
          <w:tcPr>
            <w:tcW w:w="397" w:type="dxa"/>
          </w:tcPr>
          <w:p w14:paraId="1727BF65"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66"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67"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73" w14:textId="77777777" w:rsidTr="00D55440">
        <w:trPr>
          <w:cantSplit/>
          <w:trHeight w:val="1134"/>
        </w:trPr>
        <w:tc>
          <w:tcPr>
            <w:tcW w:w="553" w:type="dxa"/>
            <w:vMerge/>
            <w:textDirection w:val="btLr"/>
          </w:tcPr>
          <w:p w14:paraId="1727BF69" w14:textId="77777777" w:rsidR="00E61317" w:rsidRPr="0090072C" w:rsidRDefault="00E61317" w:rsidP="00E61317">
            <w:pPr>
              <w:ind w:left="113" w:right="113"/>
              <w:jc w:val="center"/>
              <w:rPr>
                <w:rFonts w:ascii="Arial" w:hAnsi="Arial" w:cs="Arial"/>
                <w:b/>
                <w:sz w:val="16"/>
                <w:szCs w:val="16"/>
              </w:rPr>
            </w:pPr>
          </w:p>
        </w:tc>
        <w:tc>
          <w:tcPr>
            <w:tcW w:w="2561" w:type="dxa"/>
            <w:vMerge/>
          </w:tcPr>
          <w:p w14:paraId="1727BF6A" w14:textId="77777777" w:rsidR="00E61317" w:rsidRPr="0090072C" w:rsidRDefault="00E61317" w:rsidP="00E61317">
            <w:pPr>
              <w:rPr>
                <w:rFonts w:ascii="Arial" w:hAnsi="Arial" w:cs="Arial"/>
                <w:color w:val="303030"/>
                <w:sz w:val="16"/>
                <w:szCs w:val="16"/>
                <w:shd w:val="clear" w:color="auto" w:fill="FFFFFF"/>
              </w:rPr>
            </w:pPr>
          </w:p>
        </w:tc>
        <w:tc>
          <w:tcPr>
            <w:tcW w:w="4897" w:type="dxa"/>
          </w:tcPr>
          <w:p w14:paraId="1727BF6B" w14:textId="77777777" w:rsidR="00E61317" w:rsidRPr="0090072C" w:rsidRDefault="00E61317" w:rsidP="00E61317">
            <w:pPr>
              <w:rPr>
                <w:rFonts w:ascii="Arial" w:hAnsi="Arial" w:cs="Arial"/>
                <w:color w:val="303030"/>
                <w:sz w:val="16"/>
                <w:szCs w:val="16"/>
                <w:shd w:val="clear" w:color="auto" w:fill="FFFFFF"/>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Aspects of everyday life include houses, jobs, objects, transport and entertainment.</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an aspect of everyday life within or beyond living memory.</w:t>
            </w:r>
          </w:p>
        </w:tc>
        <w:tc>
          <w:tcPr>
            <w:tcW w:w="397" w:type="dxa"/>
          </w:tcPr>
          <w:p w14:paraId="1727BF6C"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6D"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6E"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6F"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70"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71"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72"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7E" w14:textId="77777777" w:rsidTr="00D55440">
        <w:trPr>
          <w:cantSplit/>
          <w:trHeight w:val="1134"/>
        </w:trPr>
        <w:tc>
          <w:tcPr>
            <w:tcW w:w="553" w:type="dxa"/>
            <w:vMerge/>
            <w:textDirection w:val="btLr"/>
          </w:tcPr>
          <w:p w14:paraId="1727BF74" w14:textId="77777777" w:rsidR="00E61317" w:rsidRPr="0090072C" w:rsidRDefault="00E61317" w:rsidP="00E61317">
            <w:pPr>
              <w:ind w:left="113" w:right="113"/>
              <w:jc w:val="center"/>
              <w:rPr>
                <w:rFonts w:ascii="Arial" w:hAnsi="Arial" w:cs="Arial"/>
                <w:b/>
                <w:sz w:val="16"/>
                <w:szCs w:val="16"/>
              </w:rPr>
            </w:pPr>
          </w:p>
        </w:tc>
        <w:tc>
          <w:tcPr>
            <w:tcW w:w="2561" w:type="dxa"/>
            <w:vMerge/>
          </w:tcPr>
          <w:p w14:paraId="1727BF75" w14:textId="77777777" w:rsidR="00E61317" w:rsidRPr="0090072C" w:rsidRDefault="00E61317" w:rsidP="00E61317">
            <w:pPr>
              <w:rPr>
                <w:rFonts w:ascii="Arial" w:hAnsi="Arial" w:cs="Arial"/>
                <w:color w:val="303030"/>
                <w:sz w:val="16"/>
                <w:szCs w:val="16"/>
                <w:shd w:val="clear" w:color="auto" w:fill="FFFFFF"/>
              </w:rPr>
            </w:pPr>
          </w:p>
        </w:tc>
        <w:tc>
          <w:tcPr>
            <w:tcW w:w="4897" w:type="dxa"/>
          </w:tcPr>
          <w:p w14:paraId="1727BF76" w14:textId="77777777" w:rsidR="00E61317" w:rsidRPr="0090072C" w:rsidRDefault="00E61317" w:rsidP="00E61317">
            <w:pPr>
              <w:rPr>
                <w:rFonts w:ascii="Arial" w:hAnsi="Arial" w:cs="Arial"/>
                <w:color w:val="303030"/>
                <w:sz w:val="16"/>
                <w:szCs w:val="16"/>
                <w:shd w:val="clear" w:color="auto" w:fill="FFFFFF"/>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Changes within living memory have happened over the last 100 years and include advances in technology, exploration, workplaces, houses and jobs, leisure, family and social structures.</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changes within or beyond living memory.</w:t>
            </w:r>
          </w:p>
        </w:tc>
        <w:tc>
          <w:tcPr>
            <w:tcW w:w="397" w:type="dxa"/>
          </w:tcPr>
          <w:p w14:paraId="1727BF77"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78"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79"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7A"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7B"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7C"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7D"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89" w14:textId="77777777" w:rsidTr="00D55440">
        <w:trPr>
          <w:cantSplit/>
          <w:trHeight w:val="1134"/>
        </w:trPr>
        <w:tc>
          <w:tcPr>
            <w:tcW w:w="553" w:type="dxa"/>
            <w:vMerge w:val="restart"/>
            <w:textDirection w:val="btLr"/>
          </w:tcPr>
          <w:p w14:paraId="1727BF7F" w14:textId="77777777" w:rsidR="00E61317" w:rsidRPr="0090072C" w:rsidRDefault="00E61317" w:rsidP="00E61317">
            <w:pPr>
              <w:ind w:left="113" w:right="113"/>
              <w:jc w:val="center"/>
              <w:rPr>
                <w:rFonts w:ascii="Arial" w:hAnsi="Arial" w:cs="Arial"/>
                <w:b/>
                <w:sz w:val="16"/>
                <w:szCs w:val="16"/>
              </w:rPr>
            </w:pPr>
          </w:p>
        </w:tc>
        <w:tc>
          <w:tcPr>
            <w:tcW w:w="2561" w:type="dxa"/>
            <w:vMerge w:val="restart"/>
          </w:tcPr>
          <w:p w14:paraId="1727BF80" w14:textId="77777777" w:rsidR="00E61317" w:rsidRPr="0090072C" w:rsidRDefault="00E61317" w:rsidP="00E61317">
            <w:pPr>
              <w:rPr>
                <w:rFonts w:ascii="Arial" w:hAnsi="Arial" w:cs="Arial"/>
                <w:color w:val="303030"/>
                <w:sz w:val="16"/>
                <w:szCs w:val="16"/>
                <w:shd w:val="clear" w:color="auto" w:fill="FFFFFF"/>
              </w:rPr>
            </w:pPr>
            <w:r w:rsidRPr="0090072C">
              <w:rPr>
                <w:rFonts w:ascii="Arial" w:hAnsi="Arial" w:cs="Arial"/>
                <w:color w:val="303030"/>
                <w:sz w:val="16"/>
                <w:szCs w:val="16"/>
                <w:shd w:val="clear" w:color="auto" w:fill="FFFFFF"/>
              </w:rPr>
              <w:t>Learn about events beyond living memory that are significant nationally or globally.</w:t>
            </w:r>
          </w:p>
        </w:tc>
        <w:tc>
          <w:tcPr>
            <w:tcW w:w="4897" w:type="dxa"/>
          </w:tcPr>
          <w:p w14:paraId="1727BF81" w14:textId="77777777" w:rsidR="00E61317" w:rsidRPr="0090072C" w:rsidRDefault="00E61317" w:rsidP="00E61317">
            <w:pPr>
              <w:rPr>
                <w:rFonts w:ascii="Arial" w:hAnsi="Arial" w:cs="Arial"/>
                <w:color w:val="303030"/>
                <w:sz w:val="16"/>
                <w:szCs w:val="16"/>
                <w:shd w:val="clear" w:color="auto" w:fill="FFFFFF"/>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Significant historical events include those that cause great change for large numbers of people.</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a significant historical event in British history.</w:t>
            </w:r>
          </w:p>
        </w:tc>
        <w:tc>
          <w:tcPr>
            <w:tcW w:w="397" w:type="dxa"/>
            <w:shd w:val="clear" w:color="auto" w:fill="92D050"/>
          </w:tcPr>
          <w:p w14:paraId="1727BF82"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83"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84"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85"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Aspects of everyday life from the past, such as houses, jobs, shops, objects, transport and entertainment, may be similar or different to those used and enjoyed by people today.</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the everyday lives of people in a period within or beyond living memory.</w:t>
            </w:r>
          </w:p>
        </w:tc>
        <w:tc>
          <w:tcPr>
            <w:tcW w:w="397" w:type="dxa"/>
            <w:shd w:val="clear" w:color="auto" w:fill="92D050"/>
          </w:tcPr>
          <w:p w14:paraId="1727BF86"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87"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88"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94" w14:textId="77777777" w:rsidTr="00D55440">
        <w:trPr>
          <w:cantSplit/>
          <w:trHeight w:val="1134"/>
        </w:trPr>
        <w:tc>
          <w:tcPr>
            <w:tcW w:w="553" w:type="dxa"/>
            <w:vMerge/>
            <w:textDirection w:val="btLr"/>
          </w:tcPr>
          <w:p w14:paraId="1727BF8A" w14:textId="77777777" w:rsidR="00E61317" w:rsidRPr="0090072C" w:rsidRDefault="00E61317" w:rsidP="00E61317">
            <w:pPr>
              <w:ind w:left="113" w:right="113"/>
              <w:jc w:val="center"/>
              <w:rPr>
                <w:rFonts w:ascii="Arial" w:hAnsi="Arial" w:cs="Arial"/>
                <w:b/>
                <w:sz w:val="16"/>
                <w:szCs w:val="16"/>
              </w:rPr>
            </w:pPr>
          </w:p>
        </w:tc>
        <w:tc>
          <w:tcPr>
            <w:tcW w:w="2561" w:type="dxa"/>
            <w:vMerge/>
          </w:tcPr>
          <w:p w14:paraId="1727BF8B" w14:textId="77777777" w:rsidR="00E61317" w:rsidRPr="0090072C" w:rsidRDefault="00E61317" w:rsidP="00E61317">
            <w:pPr>
              <w:rPr>
                <w:rFonts w:ascii="Arial" w:hAnsi="Arial" w:cs="Arial"/>
                <w:color w:val="303030"/>
                <w:sz w:val="16"/>
                <w:szCs w:val="16"/>
                <w:shd w:val="clear" w:color="auto" w:fill="FFFFFF"/>
              </w:rPr>
            </w:pPr>
          </w:p>
        </w:tc>
        <w:tc>
          <w:tcPr>
            <w:tcW w:w="4897" w:type="dxa"/>
          </w:tcPr>
          <w:p w14:paraId="1727BF8C" w14:textId="77777777" w:rsidR="00E61317" w:rsidRPr="0090072C" w:rsidRDefault="00E61317" w:rsidP="00E61317">
            <w:pPr>
              <w:rPr>
                <w:rFonts w:ascii="Arial" w:hAnsi="Arial" w:cs="Arial"/>
                <w:color w:val="303030"/>
                <w:sz w:val="16"/>
                <w:szCs w:val="16"/>
                <w:shd w:val="clear" w:color="auto" w:fill="FFFFFF"/>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Significant historical events include those that cause great change for large numbers of people. Key features of significant historical events include the date it happened, the people and places involved and the consequences of the event.</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Identify some key features of a significant historical event beyond living memory.</w:t>
            </w:r>
          </w:p>
        </w:tc>
        <w:tc>
          <w:tcPr>
            <w:tcW w:w="397" w:type="dxa"/>
          </w:tcPr>
          <w:p w14:paraId="1727BF8D"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8E"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8F"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90"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A timeline is a display of events, people or objects in chronological order. A timeline can show different periods of time, from a few years to millions of years.</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Sequence significant information in chronological order.</w:t>
            </w:r>
          </w:p>
        </w:tc>
        <w:tc>
          <w:tcPr>
            <w:tcW w:w="397" w:type="dxa"/>
          </w:tcPr>
          <w:p w14:paraId="1727BF91"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92"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93"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9F" w14:textId="77777777" w:rsidTr="00D55440">
        <w:trPr>
          <w:cantSplit/>
          <w:trHeight w:val="1134"/>
        </w:trPr>
        <w:tc>
          <w:tcPr>
            <w:tcW w:w="553" w:type="dxa"/>
            <w:vMerge/>
            <w:textDirection w:val="btLr"/>
          </w:tcPr>
          <w:p w14:paraId="1727BF95" w14:textId="77777777" w:rsidR="00E61317" w:rsidRPr="0090072C" w:rsidRDefault="00E61317" w:rsidP="00E61317">
            <w:pPr>
              <w:ind w:left="113" w:right="113"/>
              <w:jc w:val="center"/>
              <w:rPr>
                <w:rFonts w:ascii="Arial" w:hAnsi="Arial" w:cs="Arial"/>
                <w:b/>
                <w:sz w:val="16"/>
                <w:szCs w:val="16"/>
              </w:rPr>
            </w:pPr>
          </w:p>
        </w:tc>
        <w:tc>
          <w:tcPr>
            <w:tcW w:w="2561" w:type="dxa"/>
            <w:vMerge/>
          </w:tcPr>
          <w:p w14:paraId="1727BF96" w14:textId="77777777" w:rsidR="00E61317" w:rsidRPr="0090072C" w:rsidRDefault="00E61317" w:rsidP="00E61317">
            <w:pPr>
              <w:rPr>
                <w:rFonts w:ascii="Arial" w:hAnsi="Arial" w:cs="Arial"/>
                <w:color w:val="303030"/>
                <w:sz w:val="16"/>
                <w:szCs w:val="16"/>
                <w:shd w:val="clear" w:color="auto" w:fill="FFFFFF"/>
              </w:rPr>
            </w:pPr>
          </w:p>
        </w:tc>
        <w:tc>
          <w:tcPr>
            <w:tcW w:w="4897" w:type="dxa"/>
          </w:tcPr>
          <w:p w14:paraId="1727BF97" w14:textId="77777777" w:rsidR="00E61317" w:rsidRPr="0090072C" w:rsidRDefault="00E61317" w:rsidP="00E61317">
            <w:pPr>
              <w:rPr>
                <w:rFonts w:ascii="Arial" w:eastAsia="Times New Roman" w:hAnsi="Arial" w:cs="Arial"/>
                <w:b/>
                <w:bCs/>
                <w:color w:val="FFFFFF"/>
                <w:sz w:val="16"/>
                <w:szCs w:val="16"/>
                <w:shd w:val="clear" w:color="auto" w:fill="C95A9D"/>
                <w:lang w:eastAsia="en-GB"/>
              </w:rPr>
            </w:pPr>
          </w:p>
        </w:tc>
        <w:tc>
          <w:tcPr>
            <w:tcW w:w="397" w:type="dxa"/>
          </w:tcPr>
          <w:p w14:paraId="1727BF98"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99"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9A"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9B" w14:textId="77777777" w:rsidR="00E61317" w:rsidRPr="00E61317" w:rsidRDefault="00E61317" w:rsidP="00E61317">
            <w:pPr>
              <w:rPr>
                <w:rStyle w:val="badge"/>
                <w:rFonts w:ascii="Arial" w:hAnsi="Arial" w:cs="Arial"/>
                <w:color w:val="303030"/>
                <w:sz w:val="16"/>
                <w:szCs w:val="16"/>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Significant events affect the lives of many people over a long period of time and are sometimes commemorated. For example, Armistice Day is commemorated every year on 11th November to remember the end of the First World War.</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Explain why an event from the past is significant.</w:t>
            </w:r>
          </w:p>
        </w:tc>
        <w:tc>
          <w:tcPr>
            <w:tcW w:w="397" w:type="dxa"/>
          </w:tcPr>
          <w:p w14:paraId="1727BF9C"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9D"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9E" w14:textId="77777777" w:rsidR="00E61317" w:rsidRPr="0090072C" w:rsidRDefault="00E61317" w:rsidP="00E61317">
            <w:pPr>
              <w:rPr>
                <w:rStyle w:val="badge"/>
                <w:rFonts w:ascii="Arial" w:hAnsi="Arial" w:cs="Arial"/>
                <w:b/>
                <w:bCs/>
                <w:color w:val="FFFFFF"/>
                <w:sz w:val="16"/>
                <w:szCs w:val="16"/>
                <w:shd w:val="clear" w:color="auto" w:fill="0395A8"/>
              </w:rPr>
            </w:pPr>
          </w:p>
        </w:tc>
      </w:tr>
      <w:tr w:rsidR="00D55440" w:rsidRPr="00AD5CB3" w14:paraId="1727BFAA" w14:textId="77777777" w:rsidTr="00D55440">
        <w:trPr>
          <w:cantSplit/>
          <w:trHeight w:val="2266"/>
        </w:trPr>
        <w:tc>
          <w:tcPr>
            <w:tcW w:w="553" w:type="dxa"/>
          </w:tcPr>
          <w:p w14:paraId="1727BFA0" w14:textId="77777777" w:rsidR="00D55440" w:rsidRPr="0090072C" w:rsidRDefault="00D55440" w:rsidP="00D55440">
            <w:pPr>
              <w:jc w:val="center"/>
              <w:rPr>
                <w:rFonts w:ascii="Arial" w:hAnsi="Arial" w:cs="Arial"/>
                <w:b/>
                <w:sz w:val="16"/>
                <w:szCs w:val="16"/>
              </w:rPr>
            </w:pPr>
          </w:p>
        </w:tc>
        <w:tc>
          <w:tcPr>
            <w:tcW w:w="2561" w:type="dxa"/>
          </w:tcPr>
          <w:p w14:paraId="1727BFA1" w14:textId="77777777" w:rsidR="00D55440" w:rsidRPr="0090072C" w:rsidRDefault="00D55440" w:rsidP="00D55440">
            <w:pPr>
              <w:jc w:val="center"/>
              <w:rPr>
                <w:rFonts w:ascii="Arial" w:hAnsi="Arial" w:cs="Arial"/>
                <w:b/>
                <w:sz w:val="16"/>
                <w:szCs w:val="16"/>
              </w:rPr>
            </w:pPr>
          </w:p>
        </w:tc>
        <w:tc>
          <w:tcPr>
            <w:tcW w:w="4897" w:type="dxa"/>
            <w:vAlign w:val="center"/>
          </w:tcPr>
          <w:p w14:paraId="1727BFA2" w14:textId="77777777" w:rsidR="00D55440" w:rsidRPr="00812652" w:rsidRDefault="00D55440" w:rsidP="00D55440">
            <w:pPr>
              <w:jc w:val="center"/>
              <w:rPr>
                <w:rFonts w:ascii="Arial" w:hAnsi="Arial" w:cs="Arial"/>
                <w:b/>
                <w:sz w:val="32"/>
                <w:szCs w:val="32"/>
              </w:rPr>
            </w:pPr>
            <w:r w:rsidRPr="00812652">
              <w:rPr>
                <w:rFonts w:ascii="Arial" w:hAnsi="Arial" w:cs="Arial"/>
                <w:b/>
                <w:sz w:val="32"/>
                <w:szCs w:val="32"/>
              </w:rPr>
              <w:t>Year 1</w:t>
            </w:r>
          </w:p>
        </w:tc>
        <w:tc>
          <w:tcPr>
            <w:tcW w:w="397" w:type="dxa"/>
            <w:textDirection w:val="btLr"/>
          </w:tcPr>
          <w:p w14:paraId="1727BFA3" w14:textId="77777777" w:rsidR="00D55440" w:rsidRPr="0090072C" w:rsidRDefault="00D55440" w:rsidP="00D55440">
            <w:pPr>
              <w:ind w:left="113" w:right="113"/>
              <w:jc w:val="center"/>
              <w:rPr>
                <w:rFonts w:ascii="Arial" w:hAnsi="Arial" w:cs="Arial"/>
                <w:b/>
                <w:sz w:val="16"/>
                <w:szCs w:val="16"/>
              </w:rPr>
            </w:pPr>
            <w:r w:rsidRPr="0090072C">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97" w:type="dxa"/>
            <w:textDirection w:val="btLr"/>
          </w:tcPr>
          <w:p w14:paraId="1727BFA4"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Childhood a</w:t>
            </w:r>
          </w:p>
        </w:tc>
        <w:tc>
          <w:tcPr>
            <w:tcW w:w="397" w:type="dxa"/>
            <w:shd w:val="clear" w:color="auto" w:fill="FFFFFF" w:themeFill="background1"/>
            <w:textDirection w:val="btLr"/>
          </w:tcPr>
          <w:p w14:paraId="1727BFA5"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 xml:space="preserve">School Days </w:t>
            </w:r>
            <w:proofErr w:type="spellStart"/>
            <w:r>
              <w:rPr>
                <w:rFonts w:ascii="Arial" w:hAnsi="Arial" w:cs="Arial"/>
                <w:b/>
                <w:sz w:val="16"/>
                <w:szCs w:val="16"/>
              </w:rPr>
              <w:t>su</w:t>
            </w:r>
            <w:proofErr w:type="spellEnd"/>
          </w:p>
        </w:tc>
        <w:tc>
          <w:tcPr>
            <w:tcW w:w="5103" w:type="dxa"/>
            <w:vAlign w:val="center"/>
          </w:tcPr>
          <w:p w14:paraId="1727BFA6" w14:textId="77777777" w:rsidR="00D55440" w:rsidRPr="00812652" w:rsidRDefault="00D55440" w:rsidP="00D55440">
            <w:pPr>
              <w:jc w:val="center"/>
              <w:rPr>
                <w:rFonts w:ascii="Arial" w:hAnsi="Arial" w:cs="Arial"/>
                <w:b/>
                <w:sz w:val="32"/>
                <w:szCs w:val="32"/>
              </w:rPr>
            </w:pPr>
            <w:r w:rsidRPr="00812652">
              <w:rPr>
                <w:rFonts w:ascii="Arial" w:hAnsi="Arial" w:cs="Arial"/>
                <w:b/>
                <w:sz w:val="32"/>
                <w:szCs w:val="32"/>
              </w:rPr>
              <w:t>Year 2</w:t>
            </w:r>
          </w:p>
        </w:tc>
        <w:tc>
          <w:tcPr>
            <w:tcW w:w="397" w:type="dxa"/>
            <w:shd w:val="clear" w:color="auto" w:fill="FFFFFF" w:themeFill="background1"/>
            <w:textDirection w:val="btLr"/>
          </w:tcPr>
          <w:p w14:paraId="1727BFA7"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 xml:space="preserve">Coastline </w:t>
            </w:r>
            <w:proofErr w:type="spellStart"/>
            <w:r>
              <w:rPr>
                <w:rFonts w:ascii="Arial" w:hAnsi="Arial" w:cs="Arial"/>
                <w:b/>
                <w:sz w:val="16"/>
                <w:szCs w:val="16"/>
              </w:rPr>
              <w:t>sp</w:t>
            </w:r>
            <w:proofErr w:type="spellEnd"/>
          </w:p>
        </w:tc>
        <w:tc>
          <w:tcPr>
            <w:tcW w:w="397" w:type="dxa"/>
            <w:textDirection w:val="btLr"/>
          </w:tcPr>
          <w:p w14:paraId="1727BFA8"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 xml:space="preserve">Magnificent Monarchs </w:t>
            </w:r>
            <w:proofErr w:type="spellStart"/>
            <w:r>
              <w:rPr>
                <w:rFonts w:ascii="Arial" w:hAnsi="Arial" w:cs="Arial"/>
                <w:b/>
                <w:sz w:val="16"/>
                <w:szCs w:val="16"/>
              </w:rPr>
              <w:t>su</w:t>
            </w:r>
            <w:proofErr w:type="spellEnd"/>
          </w:p>
        </w:tc>
        <w:tc>
          <w:tcPr>
            <w:tcW w:w="397" w:type="dxa"/>
            <w:textDirection w:val="btLr"/>
          </w:tcPr>
          <w:p w14:paraId="1727BFA9" w14:textId="77777777" w:rsidR="00D55440" w:rsidRPr="0090072C" w:rsidRDefault="00D55440" w:rsidP="00D55440">
            <w:pPr>
              <w:ind w:left="113" w:right="113"/>
              <w:jc w:val="center"/>
              <w:rPr>
                <w:rFonts w:ascii="Arial" w:hAnsi="Arial" w:cs="Arial"/>
                <w:b/>
                <w:sz w:val="16"/>
                <w:szCs w:val="16"/>
              </w:rPr>
            </w:pPr>
            <w:r>
              <w:rPr>
                <w:rFonts w:ascii="Arial" w:hAnsi="Arial" w:cs="Arial"/>
                <w:b/>
                <w:sz w:val="16"/>
                <w:szCs w:val="16"/>
              </w:rPr>
              <w:t>Movers and Shakers a</w:t>
            </w:r>
          </w:p>
        </w:tc>
      </w:tr>
      <w:tr w:rsidR="00E61317" w:rsidRPr="00AD5CB3" w14:paraId="1727BFB6" w14:textId="77777777" w:rsidTr="00D55440">
        <w:trPr>
          <w:cantSplit/>
          <w:trHeight w:val="1134"/>
        </w:trPr>
        <w:tc>
          <w:tcPr>
            <w:tcW w:w="553" w:type="dxa"/>
            <w:vMerge w:val="restart"/>
            <w:textDirection w:val="btLr"/>
          </w:tcPr>
          <w:p w14:paraId="1727BFAB" w14:textId="77777777" w:rsidR="00E61317" w:rsidRPr="0090072C" w:rsidRDefault="00E61317" w:rsidP="00E61317">
            <w:pPr>
              <w:ind w:left="113" w:right="113"/>
              <w:jc w:val="center"/>
              <w:rPr>
                <w:rFonts w:ascii="Arial" w:hAnsi="Arial" w:cs="Arial"/>
                <w:b/>
                <w:sz w:val="16"/>
                <w:szCs w:val="16"/>
              </w:rPr>
            </w:pPr>
          </w:p>
        </w:tc>
        <w:tc>
          <w:tcPr>
            <w:tcW w:w="2561" w:type="dxa"/>
            <w:vMerge w:val="restart"/>
          </w:tcPr>
          <w:p w14:paraId="1727BFAC" w14:textId="77777777" w:rsidR="00E61317" w:rsidRPr="0090072C" w:rsidRDefault="00E61317" w:rsidP="00E61317">
            <w:pPr>
              <w:rPr>
                <w:rFonts w:ascii="Arial" w:hAnsi="Arial" w:cs="Arial"/>
                <w:color w:val="303030"/>
                <w:sz w:val="16"/>
                <w:szCs w:val="16"/>
                <w:shd w:val="clear" w:color="auto" w:fill="FFFFFF"/>
              </w:rPr>
            </w:pPr>
            <w:r w:rsidRPr="0090072C">
              <w:rPr>
                <w:rFonts w:ascii="Arial" w:hAnsi="Arial" w:cs="Arial"/>
                <w:color w:val="303030"/>
                <w:sz w:val="16"/>
                <w:szCs w:val="16"/>
                <w:shd w:val="clear" w:color="auto" w:fill="FFFFFF"/>
              </w:rPr>
              <w:t>Learn about the lives of significant individuals in the past who have contributed to national and international achievements. Some should be used to compare aspects of life in different periods.</w:t>
            </w:r>
          </w:p>
        </w:tc>
        <w:tc>
          <w:tcPr>
            <w:tcW w:w="4897" w:type="dxa"/>
          </w:tcPr>
          <w:p w14:paraId="1727BFAD"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AE"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AF"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FFFFFF" w:themeFill="background1"/>
          </w:tcPr>
          <w:p w14:paraId="1727BFB0" w14:textId="77777777" w:rsidR="00E61317" w:rsidRDefault="00E61317" w:rsidP="00E61317">
            <w:pPr>
              <w:rPr>
                <w:rStyle w:val="badge"/>
                <w:rFonts w:ascii="Arial" w:hAnsi="Arial" w:cs="Arial"/>
                <w:b/>
                <w:bCs/>
                <w:color w:val="FFFFFF"/>
                <w:sz w:val="16"/>
                <w:szCs w:val="16"/>
                <w:shd w:val="clear" w:color="auto" w:fill="0395A8"/>
              </w:rPr>
            </w:pPr>
          </w:p>
          <w:p w14:paraId="1727BFB1" w14:textId="77777777" w:rsidR="00E61317" w:rsidRPr="00811044" w:rsidRDefault="00E61317" w:rsidP="00E61317">
            <w:pPr>
              <w:rPr>
                <w:rFonts w:ascii="Arial" w:hAnsi="Arial" w:cs="Arial"/>
                <w:sz w:val="16"/>
                <w:szCs w:val="16"/>
              </w:rPr>
            </w:pPr>
          </w:p>
        </w:tc>
        <w:tc>
          <w:tcPr>
            <w:tcW w:w="5103" w:type="dxa"/>
          </w:tcPr>
          <w:p w14:paraId="1727BFB2"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A historical period is an era or a passage of time that happened in the past. For example, Victorian Britain is a period in British history.</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what it was like to live in a different period.</w:t>
            </w:r>
          </w:p>
        </w:tc>
        <w:tc>
          <w:tcPr>
            <w:tcW w:w="397" w:type="dxa"/>
            <w:shd w:val="clear" w:color="auto" w:fill="92D050"/>
          </w:tcPr>
          <w:p w14:paraId="1727BFB3"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B4"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B5"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C1" w14:textId="77777777" w:rsidTr="00D55440">
        <w:trPr>
          <w:cantSplit/>
          <w:trHeight w:val="1134"/>
        </w:trPr>
        <w:tc>
          <w:tcPr>
            <w:tcW w:w="553" w:type="dxa"/>
            <w:vMerge/>
            <w:textDirection w:val="btLr"/>
          </w:tcPr>
          <w:p w14:paraId="1727BFB7" w14:textId="77777777" w:rsidR="00E61317" w:rsidRPr="0090072C" w:rsidRDefault="00E61317" w:rsidP="00E61317">
            <w:pPr>
              <w:ind w:left="113" w:right="113"/>
              <w:jc w:val="center"/>
              <w:rPr>
                <w:rFonts w:ascii="Arial" w:hAnsi="Arial" w:cs="Arial"/>
                <w:b/>
                <w:sz w:val="16"/>
                <w:szCs w:val="16"/>
              </w:rPr>
            </w:pPr>
          </w:p>
        </w:tc>
        <w:tc>
          <w:tcPr>
            <w:tcW w:w="2561" w:type="dxa"/>
            <w:vMerge/>
          </w:tcPr>
          <w:p w14:paraId="1727BFB8" w14:textId="77777777" w:rsidR="00E61317" w:rsidRPr="0090072C" w:rsidRDefault="00E61317" w:rsidP="00E61317">
            <w:pPr>
              <w:rPr>
                <w:rFonts w:ascii="Arial" w:hAnsi="Arial" w:cs="Arial"/>
                <w:color w:val="303030"/>
                <w:sz w:val="16"/>
                <w:szCs w:val="16"/>
                <w:shd w:val="clear" w:color="auto" w:fill="FFFFFF"/>
              </w:rPr>
            </w:pPr>
          </w:p>
        </w:tc>
        <w:tc>
          <w:tcPr>
            <w:tcW w:w="4897" w:type="dxa"/>
          </w:tcPr>
          <w:p w14:paraId="1727BFB9"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BA"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BB"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BC"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BD"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Historical models, such as Dawson's model and diamond ranking, help us to organise and sort historical information.</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Use historical models to make judgements about significance and describe the impact of a significant historical individual.</w:t>
            </w:r>
          </w:p>
        </w:tc>
        <w:tc>
          <w:tcPr>
            <w:tcW w:w="397" w:type="dxa"/>
            <w:shd w:val="clear" w:color="auto" w:fill="92D050"/>
          </w:tcPr>
          <w:p w14:paraId="1727BFBE"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BF"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C0"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CC" w14:textId="77777777" w:rsidTr="00D55440">
        <w:trPr>
          <w:cantSplit/>
          <w:trHeight w:val="1134"/>
        </w:trPr>
        <w:tc>
          <w:tcPr>
            <w:tcW w:w="553" w:type="dxa"/>
            <w:vMerge/>
            <w:textDirection w:val="btLr"/>
          </w:tcPr>
          <w:p w14:paraId="1727BFC2" w14:textId="77777777" w:rsidR="00E61317" w:rsidRPr="0090072C" w:rsidRDefault="00E61317" w:rsidP="00E61317">
            <w:pPr>
              <w:ind w:left="113" w:right="113"/>
              <w:jc w:val="center"/>
              <w:rPr>
                <w:rFonts w:ascii="Arial" w:hAnsi="Arial" w:cs="Arial"/>
                <w:b/>
                <w:sz w:val="16"/>
                <w:szCs w:val="16"/>
              </w:rPr>
            </w:pPr>
          </w:p>
        </w:tc>
        <w:tc>
          <w:tcPr>
            <w:tcW w:w="2561" w:type="dxa"/>
            <w:vMerge/>
          </w:tcPr>
          <w:p w14:paraId="1727BFC3" w14:textId="77777777" w:rsidR="00E61317" w:rsidRPr="0090072C" w:rsidRDefault="00E61317" w:rsidP="00E61317">
            <w:pPr>
              <w:rPr>
                <w:rFonts w:ascii="Arial" w:hAnsi="Arial" w:cs="Arial"/>
                <w:color w:val="303030"/>
                <w:sz w:val="16"/>
                <w:szCs w:val="16"/>
                <w:shd w:val="clear" w:color="auto" w:fill="FFFFFF"/>
              </w:rPr>
            </w:pPr>
          </w:p>
        </w:tc>
        <w:tc>
          <w:tcPr>
            <w:tcW w:w="4897" w:type="dxa"/>
          </w:tcPr>
          <w:p w14:paraId="1727BFC4"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A person who is historically significant has made big changes in their lifetime, has been a good or bad role model, were known in their lifetime, made people's lives better or worse or changed the way people think.</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Understand the term significant and explain why a significant individual is important.</w:t>
            </w:r>
          </w:p>
        </w:tc>
        <w:tc>
          <w:tcPr>
            <w:tcW w:w="397" w:type="dxa"/>
          </w:tcPr>
          <w:p w14:paraId="1727BFC5"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C6"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C7"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C8"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Important individual achievements include great discoveries and actions that have helped many people.</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and explain the importance of a significant individual's achievements on British history.</w:t>
            </w:r>
          </w:p>
        </w:tc>
        <w:tc>
          <w:tcPr>
            <w:tcW w:w="397" w:type="dxa"/>
          </w:tcPr>
          <w:p w14:paraId="1727BFC9"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CA"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CB"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D7" w14:textId="77777777" w:rsidTr="00D55440">
        <w:trPr>
          <w:cantSplit/>
          <w:trHeight w:val="1134"/>
        </w:trPr>
        <w:tc>
          <w:tcPr>
            <w:tcW w:w="553" w:type="dxa"/>
            <w:vMerge w:val="restart"/>
            <w:textDirection w:val="btLr"/>
          </w:tcPr>
          <w:p w14:paraId="1727BFCD" w14:textId="77777777" w:rsidR="00E61317" w:rsidRPr="0090072C" w:rsidRDefault="00E61317" w:rsidP="00E61317">
            <w:pPr>
              <w:ind w:left="113" w:right="113"/>
              <w:jc w:val="center"/>
              <w:rPr>
                <w:rFonts w:ascii="Arial" w:hAnsi="Arial" w:cs="Arial"/>
                <w:b/>
                <w:sz w:val="16"/>
                <w:szCs w:val="16"/>
              </w:rPr>
            </w:pPr>
          </w:p>
        </w:tc>
        <w:tc>
          <w:tcPr>
            <w:tcW w:w="2561" w:type="dxa"/>
            <w:vMerge w:val="restart"/>
          </w:tcPr>
          <w:p w14:paraId="1727BFCE" w14:textId="77777777" w:rsidR="00E61317" w:rsidRPr="0090072C" w:rsidRDefault="00E61317" w:rsidP="00E61317">
            <w:pPr>
              <w:rPr>
                <w:rFonts w:ascii="Arial" w:hAnsi="Arial" w:cs="Arial"/>
                <w:color w:val="303030"/>
                <w:sz w:val="16"/>
                <w:szCs w:val="16"/>
                <w:shd w:val="clear" w:color="auto" w:fill="FFFFFF"/>
              </w:rPr>
            </w:pPr>
            <w:r w:rsidRPr="0090072C">
              <w:rPr>
                <w:rFonts w:ascii="Arial" w:hAnsi="Arial" w:cs="Arial"/>
                <w:bCs/>
                <w:color w:val="303030"/>
                <w:sz w:val="16"/>
                <w:szCs w:val="16"/>
                <w:shd w:val="clear" w:color="auto" w:fill="FFFFFF"/>
              </w:rPr>
              <w:t>Learn about significant historical events, people and places in their own locality.</w:t>
            </w:r>
          </w:p>
        </w:tc>
        <w:tc>
          <w:tcPr>
            <w:tcW w:w="4897" w:type="dxa"/>
          </w:tcPr>
          <w:p w14:paraId="1727BFCF"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Stories, pictures and role play are used to help people learn about the past, understand key events and empathise with historical figures.</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Create stories, pictures, independent writing and role play about historical events, people and periods.</w:t>
            </w:r>
          </w:p>
        </w:tc>
        <w:tc>
          <w:tcPr>
            <w:tcW w:w="397" w:type="dxa"/>
          </w:tcPr>
          <w:p w14:paraId="1727BFD0"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D1"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D2"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D3"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Commemorative buildings, monuments, newspapers and photographs tell us about significant people, events and places in our local community's history.</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in simple terms, the importance of local events, people and places.</w:t>
            </w:r>
          </w:p>
        </w:tc>
        <w:tc>
          <w:tcPr>
            <w:tcW w:w="397" w:type="dxa"/>
          </w:tcPr>
          <w:p w14:paraId="1727BFD4"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D5"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D6" w14:textId="77777777" w:rsidR="00E61317" w:rsidRPr="0090072C" w:rsidRDefault="00E61317" w:rsidP="00E61317">
            <w:pPr>
              <w:rPr>
                <w:rStyle w:val="badge"/>
                <w:rFonts w:ascii="Arial" w:hAnsi="Arial" w:cs="Arial"/>
                <w:b/>
                <w:bCs/>
                <w:color w:val="FFFFFF"/>
                <w:sz w:val="16"/>
                <w:szCs w:val="16"/>
                <w:shd w:val="clear" w:color="auto" w:fill="0395A8"/>
              </w:rPr>
            </w:pPr>
          </w:p>
        </w:tc>
      </w:tr>
      <w:tr w:rsidR="00E61317" w:rsidRPr="00AD5CB3" w14:paraId="1727BFE2" w14:textId="77777777" w:rsidTr="00D55440">
        <w:trPr>
          <w:cantSplit/>
          <w:trHeight w:val="676"/>
        </w:trPr>
        <w:tc>
          <w:tcPr>
            <w:tcW w:w="553" w:type="dxa"/>
            <w:vMerge/>
            <w:textDirection w:val="btLr"/>
          </w:tcPr>
          <w:p w14:paraId="1727BFD8" w14:textId="77777777" w:rsidR="00E61317" w:rsidRPr="0090072C" w:rsidRDefault="00E61317" w:rsidP="00E61317">
            <w:pPr>
              <w:ind w:left="113" w:right="113"/>
              <w:jc w:val="center"/>
              <w:rPr>
                <w:rFonts w:ascii="Arial" w:hAnsi="Arial" w:cs="Arial"/>
                <w:b/>
                <w:sz w:val="16"/>
                <w:szCs w:val="16"/>
              </w:rPr>
            </w:pPr>
          </w:p>
        </w:tc>
        <w:tc>
          <w:tcPr>
            <w:tcW w:w="2561" w:type="dxa"/>
            <w:vMerge/>
          </w:tcPr>
          <w:p w14:paraId="1727BFD9" w14:textId="77777777" w:rsidR="00E61317" w:rsidRPr="0090072C" w:rsidRDefault="00E61317" w:rsidP="00E61317">
            <w:pPr>
              <w:rPr>
                <w:rFonts w:ascii="Arial" w:hAnsi="Arial" w:cs="Arial"/>
                <w:color w:val="303030"/>
                <w:sz w:val="16"/>
                <w:szCs w:val="16"/>
                <w:shd w:val="clear" w:color="auto" w:fill="FFFFFF"/>
              </w:rPr>
            </w:pPr>
          </w:p>
        </w:tc>
        <w:tc>
          <w:tcPr>
            <w:tcW w:w="4897" w:type="dxa"/>
          </w:tcPr>
          <w:p w14:paraId="1727BFDA" w14:textId="77777777" w:rsidR="00E61317" w:rsidRPr="0090072C" w:rsidRDefault="00E61317" w:rsidP="00E61317">
            <w:pPr>
              <w:rPr>
                <w:rStyle w:val="badge"/>
                <w:rFonts w:ascii="Arial" w:hAnsi="Arial" w:cs="Arial"/>
                <w:b/>
                <w:bCs/>
                <w:color w:val="FFFFFF"/>
                <w:sz w:val="16"/>
                <w:szCs w:val="16"/>
                <w:shd w:val="clear" w:color="auto" w:fill="0395A8"/>
              </w:rPr>
            </w:pPr>
            <w:r w:rsidRPr="0090072C">
              <w:rPr>
                <w:rStyle w:val="badge"/>
                <w:rFonts w:ascii="Arial" w:hAnsi="Arial" w:cs="Arial"/>
                <w:b/>
                <w:bCs/>
                <w:color w:val="FFFFFF"/>
                <w:sz w:val="16"/>
                <w:szCs w:val="16"/>
                <w:shd w:val="clear" w:color="auto" w:fill="0395A8"/>
              </w:rPr>
              <w:t>Knowledge</w:t>
            </w:r>
            <w:r w:rsidRPr="0090072C">
              <w:rPr>
                <w:rFonts w:ascii="Arial" w:hAnsi="Arial" w:cs="Arial"/>
                <w:color w:val="303030"/>
                <w:sz w:val="16"/>
                <w:szCs w:val="16"/>
              </w:rPr>
              <w:t> Important events in the school's history could include the opening of the school, the arrival of new teachers, special visitors and significant changes to buildings.</w:t>
            </w:r>
            <w:r w:rsidRPr="0090072C">
              <w:rPr>
                <w:rFonts w:ascii="Arial" w:hAnsi="Arial" w:cs="Arial"/>
                <w:color w:val="303030"/>
                <w:sz w:val="16"/>
                <w:szCs w:val="16"/>
              </w:rPr>
              <w:br/>
            </w:r>
            <w:r w:rsidRPr="0090072C">
              <w:rPr>
                <w:rStyle w:val="badge"/>
                <w:rFonts w:ascii="Arial" w:hAnsi="Arial" w:cs="Arial"/>
                <w:b/>
                <w:bCs/>
                <w:color w:val="FFFFFF"/>
                <w:sz w:val="16"/>
                <w:szCs w:val="16"/>
                <w:shd w:val="clear" w:color="auto" w:fill="D67910"/>
              </w:rPr>
              <w:t>Skill</w:t>
            </w:r>
            <w:r w:rsidRPr="0090072C">
              <w:rPr>
                <w:rFonts w:ascii="Arial" w:hAnsi="Arial" w:cs="Arial"/>
                <w:color w:val="303030"/>
                <w:sz w:val="16"/>
                <w:szCs w:val="16"/>
              </w:rPr>
              <w:t> Describe important events in the school's history.</w:t>
            </w:r>
          </w:p>
        </w:tc>
        <w:tc>
          <w:tcPr>
            <w:tcW w:w="397" w:type="dxa"/>
          </w:tcPr>
          <w:p w14:paraId="1727BFDB"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DC"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shd w:val="clear" w:color="auto" w:fill="92D050"/>
          </w:tcPr>
          <w:p w14:paraId="1727BFDD" w14:textId="77777777" w:rsidR="00E61317" w:rsidRPr="0090072C" w:rsidRDefault="00E61317" w:rsidP="00E61317">
            <w:pPr>
              <w:rPr>
                <w:rStyle w:val="badge"/>
                <w:rFonts w:ascii="Arial" w:hAnsi="Arial" w:cs="Arial"/>
                <w:b/>
                <w:bCs/>
                <w:color w:val="FFFFFF"/>
                <w:sz w:val="16"/>
                <w:szCs w:val="16"/>
                <w:shd w:val="clear" w:color="auto" w:fill="0395A8"/>
              </w:rPr>
            </w:pPr>
          </w:p>
        </w:tc>
        <w:tc>
          <w:tcPr>
            <w:tcW w:w="5103" w:type="dxa"/>
          </w:tcPr>
          <w:p w14:paraId="1727BFDE"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DF"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E0" w14:textId="77777777" w:rsidR="00E61317" w:rsidRPr="0090072C" w:rsidRDefault="00E61317" w:rsidP="00E61317">
            <w:pPr>
              <w:rPr>
                <w:rStyle w:val="badge"/>
                <w:rFonts w:ascii="Arial" w:hAnsi="Arial" w:cs="Arial"/>
                <w:b/>
                <w:bCs/>
                <w:color w:val="FFFFFF"/>
                <w:sz w:val="16"/>
                <w:szCs w:val="16"/>
                <w:shd w:val="clear" w:color="auto" w:fill="0395A8"/>
              </w:rPr>
            </w:pPr>
          </w:p>
        </w:tc>
        <w:tc>
          <w:tcPr>
            <w:tcW w:w="397" w:type="dxa"/>
          </w:tcPr>
          <w:p w14:paraId="1727BFE1" w14:textId="77777777" w:rsidR="00E61317" w:rsidRPr="0090072C" w:rsidRDefault="00E61317" w:rsidP="00E61317">
            <w:pPr>
              <w:rPr>
                <w:rStyle w:val="badge"/>
                <w:rFonts w:ascii="Arial" w:hAnsi="Arial" w:cs="Arial"/>
                <w:b/>
                <w:bCs/>
                <w:color w:val="FFFFFF"/>
                <w:sz w:val="16"/>
                <w:szCs w:val="16"/>
                <w:shd w:val="clear" w:color="auto" w:fill="0395A8"/>
              </w:rPr>
            </w:pPr>
          </w:p>
        </w:tc>
      </w:tr>
    </w:tbl>
    <w:p w14:paraId="1727BFE3" w14:textId="77777777" w:rsidR="00694762" w:rsidRDefault="00694762" w:rsidP="00694762">
      <w:pPr>
        <w:jc w:val="center"/>
        <w:rPr>
          <w:rFonts w:ascii="Arial" w:hAnsi="Arial" w:cs="Arial"/>
          <w:b/>
          <w:sz w:val="32"/>
          <w:szCs w:val="32"/>
        </w:rPr>
      </w:pPr>
    </w:p>
    <w:p w14:paraId="1727BFE4" w14:textId="77777777" w:rsidR="00006252" w:rsidRDefault="00006252" w:rsidP="00694762">
      <w:pPr>
        <w:jc w:val="center"/>
        <w:rPr>
          <w:rFonts w:ascii="Arial" w:hAnsi="Arial" w:cs="Arial"/>
          <w:b/>
          <w:sz w:val="32"/>
          <w:szCs w:val="32"/>
        </w:rPr>
      </w:pPr>
    </w:p>
    <w:p w14:paraId="1727BFE5" w14:textId="77777777" w:rsidR="00006252" w:rsidRDefault="00006252" w:rsidP="00694762">
      <w:pPr>
        <w:jc w:val="center"/>
        <w:rPr>
          <w:rFonts w:ascii="Arial" w:hAnsi="Arial" w:cs="Arial"/>
          <w:b/>
          <w:sz w:val="32"/>
          <w:szCs w:val="32"/>
        </w:rPr>
      </w:pPr>
    </w:p>
    <w:p w14:paraId="1727BFE6" w14:textId="77777777" w:rsidR="00006252" w:rsidRDefault="00006252" w:rsidP="00694762">
      <w:pPr>
        <w:jc w:val="center"/>
        <w:rPr>
          <w:rFonts w:ascii="Arial" w:hAnsi="Arial" w:cs="Arial"/>
          <w:b/>
          <w:sz w:val="32"/>
          <w:szCs w:val="32"/>
        </w:rPr>
      </w:pPr>
    </w:p>
    <w:p w14:paraId="1727BFE7" w14:textId="77777777" w:rsidR="00006252" w:rsidRDefault="00006252" w:rsidP="00694762">
      <w:pPr>
        <w:jc w:val="center"/>
        <w:rPr>
          <w:rFonts w:ascii="Arial" w:hAnsi="Arial" w:cs="Arial"/>
          <w:b/>
          <w:sz w:val="32"/>
          <w:szCs w:val="32"/>
        </w:rPr>
      </w:pPr>
    </w:p>
    <w:p w14:paraId="1727BFE8" w14:textId="77777777" w:rsidR="00FE5F27" w:rsidRPr="00694762" w:rsidRDefault="00694762" w:rsidP="00694762">
      <w:pPr>
        <w:jc w:val="center"/>
        <w:rPr>
          <w:rFonts w:ascii="Arial" w:hAnsi="Arial" w:cs="Arial"/>
          <w:b/>
          <w:sz w:val="32"/>
          <w:szCs w:val="32"/>
        </w:rPr>
      </w:pPr>
      <w:r w:rsidRPr="00694762">
        <w:rPr>
          <w:rFonts w:ascii="Arial" w:hAnsi="Arial" w:cs="Arial"/>
          <w:b/>
          <w:sz w:val="32"/>
          <w:szCs w:val="32"/>
        </w:rPr>
        <w:lastRenderedPageBreak/>
        <w:t>Knowledge, Skills and Unde</w:t>
      </w:r>
      <w:r w:rsidR="00C43448">
        <w:rPr>
          <w:rFonts w:ascii="Arial" w:hAnsi="Arial" w:cs="Arial"/>
          <w:b/>
          <w:sz w:val="32"/>
          <w:szCs w:val="32"/>
        </w:rPr>
        <w:t>rstanding breakdown of History</w:t>
      </w:r>
    </w:p>
    <w:tbl>
      <w:tblPr>
        <w:tblStyle w:val="TableGrid"/>
        <w:tblW w:w="0" w:type="auto"/>
        <w:tblLook w:val="04A0" w:firstRow="1" w:lastRow="0" w:firstColumn="1" w:lastColumn="0" w:noHBand="0" w:noVBand="1"/>
      </w:tblPr>
      <w:tblGrid>
        <w:gridCol w:w="5129"/>
        <w:gridCol w:w="5129"/>
        <w:gridCol w:w="5130"/>
      </w:tblGrid>
      <w:tr w:rsidR="00694762" w:rsidRPr="00694762" w14:paraId="1727BFEA" w14:textId="77777777" w:rsidTr="00352C62">
        <w:tc>
          <w:tcPr>
            <w:tcW w:w="15388" w:type="dxa"/>
            <w:gridSpan w:val="3"/>
          </w:tcPr>
          <w:p w14:paraId="1727BFE9" w14:textId="77777777" w:rsidR="00694762" w:rsidRPr="00694762" w:rsidRDefault="00694762" w:rsidP="00694762">
            <w:pPr>
              <w:jc w:val="center"/>
              <w:rPr>
                <w:rFonts w:ascii="Arial" w:hAnsi="Arial" w:cs="Arial"/>
                <w:b/>
                <w:sz w:val="24"/>
                <w:szCs w:val="24"/>
              </w:rPr>
            </w:pPr>
            <w:r w:rsidRPr="00694762">
              <w:rPr>
                <w:rFonts w:ascii="Arial" w:hAnsi="Arial" w:cs="Arial"/>
                <w:b/>
                <w:sz w:val="24"/>
                <w:szCs w:val="24"/>
              </w:rPr>
              <w:t>YEAR 1</w:t>
            </w:r>
          </w:p>
        </w:tc>
      </w:tr>
      <w:tr w:rsidR="006B1E1F" w:rsidRPr="00694762" w14:paraId="1727BFEE" w14:textId="77777777" w:rsidTr="006B1E1F">
        <w:tc>
          <w:tcPr>
            <w:tcW w:w="5129" w:type="dxa"/>
          </w:tcPr>
          <w:p w14:paraId="1727BFEB" w14:textId="77777777" w:rsidR="006B1E1F" w:rsidRPr="00694762" w:rsidRDefault="006B1E1F" w:rsidP="00694762">
            <w:pPr>
              <w:jc w:val="center"/>
              <w:rPr>
                <w:rFonts w:ascii="Arial" w:hAnsi="Arial" w:cs="Arial"/>
                <w:b/>
                <w:sz w:val="24"/>
                <w:szCs w:val="24"/>
              </w:rPr>
            </w:pPr>
            <w:r>
              <w:rPr>
                <w:rFonts w:ascii="Arial" w:hAnsi="Arial" w:cs="Arial"/>
                <w:b/>
                <w:sz w:val="24"/>
                <w:szCs w:val="24"/>
              </w:rPr>
              <w:t>Chronological Understanding</w:t>
            </w:r>
          </w:p>
        </w:tc>
        <w:tc>
          <w:tcPr>
            <w:tcW w:w="5129" w:type="dxa"/>
          </w:tcPr>
          <w:p w14:paraId="1727BFEC" w14:textId="77777777" w:rsidR="006B1E1F" w:rsidRPr="00694762" w:rsidRDefault="006B1E1F" w:rsidP="00694762">
            <w:pPr>
              <w:jc w:val="center"/>
              <w:rPr>
                <w:rFonts w:ascii="Arial" w:hAnsi="Arial" w:cs="Arial"/>
                <w:b/>
                <w:sz w:val="24"/>
                <w:szCs w:val="24"/>
              </w:rPr>
            </w:pPr>
            <w:r>
              <w:rPr>
                <w:rFonts w:ascii="Arial" w:hAnsi="Arial" w:cs="Arial"/>
                <w:b/>
                <w:sz w:val="24"/>
                <w:szCs w:val="24"/>
              </w:rPr>
              <w:t>Knowledge and Interpretation</w:t>
            </w:r>
          </w:p>
        </w:tc>
        <w:tc>
          <w:tcPr>
            <w:tcW w:w="5130" w:type="dxa"/>
          </w:tcPr>
          <w:p w14:paraId="1727BFED" w14:textId="77777777" w:rsidR="006B1E1F" w:rsidRPr="00694762" w:rsidRDefault="006B1E1F" w:rsidP="00694762">
            <w:pPr>
              <w:jc w:val="center"/>
              <w:rPr>
                <w:rFonts w:ascii="Arial" w:hAnsi="Arial" w:cs="Arial"/>
                <w:b/>
                <w:sz w:val="24"/>
                <w:szCs w:val="24"/>
              </w:rPr>
            </w:pPr>
            <w:r>
              <w:rPr>
                <w:rFonts w:ascii="Arial" w:hAnsi="Arial" w:cs="Arial"/>
                <w:b/>
                <w:sz w:val="24"/>
                <w:szCs w:val="24"/>
              </w:rPr>
              <w:t>Historical Enquiry</w:t>
            </w:r>
          </w:p>
        </w:tc>
      </w:tr>
      <w:tr w:rsidR="006B1E1F" w:rsidRPr="00694762" w14:paraId="1727BFFF" w14:textId="77777777" w:rsidTr="006B1E1F">
        <w:tc>
          <w:tcPr>
            <w:tcW w:w="5129" w:type="dxa"/>
          </w:tcPr>
          <w:p w14:paraId="1727BFEF" w14:textId="77777777" w:rsidR="006B1E1F" w:rsidRDefault="006B1E1F">
            <w:pPr>
              <w:rPr>
                <w:rFonts w:ascii="Arial" w:hAnsi="Arial" w:cs="Arial"/>
                <w:sz w:val="24"/>
                <w:szCs w:val="24"/>
              </w:rPr>
            </w:pPr>
            <w:r>
              <w:rPr>
                <w:rFonts w:ascii="Arial" w:hAnsi="Arial" w:cs="Arial"/>
                <w:sz w:val="24"/>
                <w:szCs w:val="24"/>
              </w:rPr>
              <w:t>Can they put up to 3 objects in chronological order (recent history)?</w:t>
            </w:r>
          </w:p>
          <w:p w14:paraId="1727BFF0" w14:textId="77777777" w:rsidR="006B1E1F" w:rsidRDefault="006B1E1F">
            <w:pPr>
              <w:rPr>
                <w:rFonts w:ascii="Arial" w:hAnsi="Arial" w:cs="Arial"/>
                <w:sz w:val="24"/>
                <w:szCs w:val="24"/>
              </w:rPr>
            </w:pPr>
            <w:r>
              <w:rPr>
                <w:rFonts w:ascii="Arial" w:hAnsi="Arial" w:cs="Arial"/>
                <w:sz w:val="24"/>
                <w:szCs w:val="24"/>
              </w:rPr>
              <w:t>Can they use words and phrases like: old, new and a long time ago?</w:t>
            </w:r>
          </w:p>
          <w:p w14:paraId="1727BFF1" w14:textId="77777777" w:rsidR="006B1E1F" w:rsidRDefault="006B1E1F">
            <w:pPr>
              <w:rPr>
                <w:rFonts w:ascii="Arial" w:hAnsi="Arial" w:cs="Arial"/>
                <w:sz w:val="24"/>
                <w:szCs w:val="24"/>
              </w:rPr>
            </w:pPr>
            <w:r>
              <w:rPr>
                <w:rFonts w:ascii="Arial" w:hAnsi="Arial" w:cs="Arial"/>
                <w:sz w:val="24"/>
                <w:szCs w:val="24"/>
              </w:rPr>
              <w:t>Can they tell me about things that happened when they were little?</w:t>
            </w:r>
          </w:p>
          <w:p w14:paraId="1727BFF2" w14:textId="77777777" w:rsidR="006B1E1F" w:rsidRDefault="006B1E1F">
            <w:pPr>
              <w:rPr>
                <w:rFonts w:ascii="Arial" w:hAnsi="Arial" w:cs="Arial"/>
                <w:sz w:val="24"/>
                <w:szCs w:val="24"/>
              </w:rPr>
            </w:pPr>
            <w:r>
              <w:rPr>
                <w:rFonts w:ascii="Arial" w:hAnsi="Arial" w:cs="Arial"/>
                <w:sz w:val="24"/>
                <w:szCs w:val="24"/>
              </w:rPr>
              <w:t>Can they recognise that a story that is read to them may have happened a long time ago?</w:t>
            </w:r>
          </w:p>
          <w:p w14:paraId="1727BFF3" w14:textId="77777777" w:rsidR="006B1E1F" w:rsidRDefault="006B1E1F">
            <w:pPr>
              <w:rPr>
                <w:rFonts w:ascii="Arial" w:hAnsi="Arial" w:cs="Arial"/>
                <w:sz w:val="24"/>
                <w:szCs w:val="24"/>
              </w:rPr>
            </w:pPr>
            <w:r>
              <w:rPr>
                <w:rFonts w:ascii="Arial" w:hAnsi="Arial" w:cs="Arial"/>
                <w:sz w:val="24"/>
                <w:szCs w:val="24"/>
              </w:rPr>
              <w:t>Do they know that some objects belonged to the past?</w:t>
            </w:r>
          </w:p>
          <w:p w14:paraId="1727BFF4" w14:textId="77777777" w:rsidR="006B1E1F" w:rsidRDefault="006B1E1F">
            <w:pPr>
              <w:rPr>
                <w:rFonts w:ascii="Arial" w:hAnsi="Arial" w:cs="Arial"/>
                <w:sz w:val="24"/>
                <w:szCs w:val="24"/>
              </w:rPr>
            </w:pPr>
            <w:r>
              <w:rPr>
                <w:rFonts w:ascii="Arial" w:hAnsi="Arial" w:cs="Arial"/>
                <w:sz w:val="24"/>
                <w:szCs w:val="24"/>
              </w:rPr>
              <w:t>Can they retell a familiar story set in the past?</w:t>
            </w:r>
          </w:p>
          <w:p w14:paraId="1727BFF5" w14:textId="77777777" w:rsidR="006B1E1F" w:rsidRPr="00694762" w:rsidRDefault="006B1E1F">
            <w:pPr>
              <w:rPr>
                <w:rFonts w:ascii="Arial" w:hAnsi="Arial" w:cs="Arial"/>
                <w:sz w:val="24"/>
                <w:szCs w:val="24"/>
              </w:rPr>
            </w:pPr>
            <w:r>
              <w:rPr>
                <w:rFonts w:ascii="Arial" w:hAnsi="Arial" w:cs="Arial"/>
                <w:sz w:val="24"/>
                <w:szCs w:val="24"/>
              </w:rPr>
              <w:t>Can they explain how they Have changed since they were born?</w:t>
            </w:r>
          </w:p>
        </w:tc>
        <w:tc>
          <w:tcPr>
            <w:tcW w:w="5129" w:type="dxa"/>
          </w:tcPr>
          <w:p w14:paraId="1727BFF6" w14:textId="77777777" w:rsidR="006B1E1F" w:rsidRDefault="006B1E1F" w:rsidP="0059494F">
            <w:pPr>
              <w:rPr>
                <w:rFonts w:ascii="Arial" w:hAnsi="Arial" w:cs="Arial"/>
                <w:sz w:val="24"/>
                <w:szCs w:val="24"/>
              </w:rPr>
            </w:pPr>
            <w:r>
              <w:rPr>
                <w:rFonts w:ascii="Arial" w:hAnsi="Arial" w:cs="Arial"/>
                <w:sz w:val="24"/>
                <w:szCs w:val="24"/>
              </w:rPr>
              <w:t>Do they appreciate that some famous people have helped our lives be better today?</w:t>
            </w:r>
          </w:p>
          <w:p w14:paraId="1727BFF7" w14:textId="77777777" w:rsidR="006B1E1F" w:rsidRDefault="006B1E1F" w:rsidP="0059494F">
            <w:pPr>
              <w:rPr>
                <w:rFonts w:ascii="Arial" w:hAnsi="Arial" w:cs="Arial"/>
                <w:sz w:val="24"/>
                <w:szCs w:val="24"/>
              </w:rPr>
            </w:pPr>
            <w:r>
              <w:rPr>
                <w:rFonts w:ascii="Arial" w:hAnsi="Arial" w:cs="Arial"/>
                <w:sz w:val="24"/>
                <w:szCs w:val="24"/>
              </w:rPr>
              <w:t>Do they recognise that we celebrate certain events such as, bonfire night, because of what happened many years ago?</w:t>
            </w:r>
          </w:p>
          <w:p w14:paraId="1727BFF8" w14:textId="77777777" w:rsidR="006B1E1F" w:rsidRDefault="006B1E1F" w:rsidP="0059494F">
            <w:pPr>
              <w:rPr>
                <w:rFonts w:ascii="Arial" w:hAnsi="Arial" w:cs="Arial"/>
                <w:sz w:val="24"/>
                <w:szCs w:val="24"/>
              </w:rPr>
            </w:pPr>
            <w:r>
              <w:rPr>
                <w:rFonts w:ascii="Arial" w:hAnsi="Arial" w:cs="Arial"/>
                <w:sz w:val="24"/>
                <w:szCs w:val="24"/>
              </w:rPr>
              <w:t>Do they understand that we have a king who rules us and that Britain has had a king or queen for many years?</w:t>
            </w:r>
          </w:p>
          <w:p w14:paraId="1727BFF9" w14:textId="77777777" w:rsidR="006B1E1F" w:rsidRDefault="006B1E1F" w:rsidP="0059494F">
            <w:pPr>
              <w:rPr>
                <w:rFonts w:ascii="Arial" w:hAnsi="Arial" w:cs="Arial"/>
                <w:sz w:val="24"/>
                <w:szCs w:val="24"/>
              </w:rPr>
            </w:pPr>
            <w:r>
              <w:rPr>
                <w:rFonts w:ascii="Arial" w:hAnsi="Arial" w:cs="Arial"/>
                <w:sz w:val="24"/>
                <w:szCs w:val="24"/>
              </w:rPr>
              <w:t>Can they begin to identify the differences between old and new objects?</w:t>
            </w:r>
          </w:p>
          <w:p w14:paraId="1727BFFA" w14:textId="77777777" w:rsidR="006B1E1F" w:rsidRPr="00694762" w:rsidRDefault="006B1E1F" w:rsidP="0059494F">
            <w:pPr>
              <w:rPr>
                <w:rFonts w:ascii="Arial" w:hAnsi="Arial" w:cs="Arial"/>
                <w:sz w:val="24"/>
                <w:szCs w:val="24"/>
              </w:rPr>
            </w:pPr>
            <w:r>
              <w:rPr>
                <w:rFonts w:ascii="Arial" w:hAnsi="Arial" w:cs="Arial"/>
                <w:sz w:val="24"/>
                <w:szCs w:val="24"/>
              </w:rPr>
              <w:t>Can they identify things from the past, such as, vinyl records?</w:t>
            </w:r>
          </w:p>
        </w:tc>
        <w:tc>
          <w:tcPr>
            <w:tcW w:w="5130" w:type="dxa"/>
          </w:tcPr>
          <w:p w14:paraId="1727BFFB" w14:textId="77777777" w:rsidR="006B1E1F" w:rsidRDefault="006B1E1F">
            <w:pPr>
              <w:rPr>
                <w:rFonts w:ascii="Arial" w:hAnsi="Arial" w:cs="Arial"/>
                <w:sz w:val="24"/>
                <w:szCs w:val="24"/>
              </w:rPr>
            </w:pPr>
            <w:r>
              <w:rPr>
                <w:rFonts w:ascii="Arial" w:hAnsi="Arial" w:cs="Arial"/>
                <w:sz w:val="24"/>
                <w:szCs w:val="24"/>
              </w:rPr>
              <w:t>Can they ask and answer questions about old and new objects?</w:t>
            </w:r>
          </w:p>
          <w:p w14:paraId="1727BFFC" w14:textId="77777777" w:rsidR="006B1E1F" w:rsidRDefault="006B1E1F">
            <w:pPr>
              <w:rPr>
                <w:rFonts w:ascii="Arial" w:hAnsi="Arial" w:cs="Arial"/>
                <w:sz w:val="24"/>
                <w:szCs w:val="24"/>
              </w:rPr>
            </w:pPr>
            <w:r>
              <w:rPr>
                <w:rFonts w:ascii="Arial" w:hAnsi="Arial" w:cs="Arial"/>
                <w:sz w:val="24"/>
                <w:szCs w:val="24"/>
              </w:rPr>
              <w:t>Can they spot old and new things in a picture?</w:t>
            </w:r>
          </w:p>
          <w:p w14:paraId="1727BFFD" w14:textId="77777777" w:rsidR="006B1E1F" w:rsidRDefault="006B1E1F">
            <w:pPr>
              <w:rPr>
                <w:rFonts w:ascii="Arial" w:hAnsi="Arial" w:cs="Arial"/>
                <w:sz w:val="24"/>
                <w:szCs w:val="24"/>
              </w:rPr>
            </w:pPr>
            <w:r>
              <w:rPr>
                <w:rFonts w:ascii="Arial" w:hAnsi="Arial" w:cs="Arial"/>
                <w:sz w:val="24"/>
                <w:szCs w:val="24"/>
              </w:rPr>
              <w:t>Can they answer questions using an artefact / photograph provided?</w:t>
            </w:r>
          </w:p>
          <w:p w14:paraId="1727BFFE" w14:textId="77777777" w:rsidR="006B1E1F" w:rsidRPr="00694762" w:rsidRDefault="006B1E1F">
            <w:pPr>
              <w:rPr>
                <w:rFonts w:ascii="Arial" w:hAnsi="Arial" w:cs="Arial"/>
                <w:sz w:val="24"/>
                <w:szCs w:val="24"/>
              </w:rPr>
            </w:pPr>
            <w:r>
              <w:rPr>
                <w:rFonts w:ascii="Arial" w:hAnsi="Arial" w:cs="Arial"/>
                <w:sz w:val="24"/>
                <w:szCs w:val="24"/>
              </w:rPr>
              <w:t>Can they give a plausible explanation about what an object was used for in the past?</w:t>
            </w:r>
          </w:p>
        </w:tc>
      </w:tr>
      <w:tr w:rsidR="00694762" w:rsidRPr="00694762" w14:paraId="1727C001" w14:textId="77777777" w:rsidTr="00352C62">
        <w:tc>
          <w:tcPr>
            <w:tcW w:w="15388" w:type="dxa"/>
            <w:gridSpan w:val="3"/>
          </w:tcPr>
          <w:p w14:paraId="1727C000" w14:textId="77777777" w:rsidR="00694762" w:rsidRPr="00694762" w:rsidRDefault="00694762" w:rsidP="00694762">
            <w:pPr>
              <w:jc w:val="center"/>
              <w:rPr>
                <w:rFonts w:ascii="Arial" w:hAnsi="Arial" w:cs="Arial"/>
                <w:b/>
                <w:sz w:val="24"/>
                <w:szCs w:val="24"/>
              </w:rPr>
            </w:pPr>
            <w:r w:rsidRPr="00694762">
              <w:rPr>
                <w:rFonts w:ascii="Arial" w:hAnsi="Arial" w:cs="Arial"/>
                <w:b/>
                <w:sz w:val="24"/>
                <w:szCs w:val="24"/>
              </w:rPr>
              <w:t>YEAR 1 (challenging)</w:t>
            </w:r>
          </w:p>
        </w:tc>
      </w:tr>
      <w:tr w:rsidR="006B1E1F" w:rsidRPr="00694762" w14:paraId="1727C00B" w14:textId="77777777" w:rsidTr="006B1E1F">
        <w:tc>
          <w:tcPr>
            <w:tcW w:w="5129" w:type="dxa"/>
          </w:tcPr>
          <w:p w14:paraId="1727C002" w14:textId="77777777" w:rsidR="006B1E1F" w:rsidRDefault="006B1E1F">
            <w:pPr>
              <w:rPr>
                <w:rFonts w:ascii="Arial" w:hAnsi="Arial" w:cs="Arial"/>
                <w:sz w:val="24"/>
                <w:szCs w:val="24"/>
              </w:rPr>
            </w:pPr>
            <w:r>
              <w:rPr>
                <w:rFonts w:ascii="Arial" w:hAnsi="Arial" w:cs="Arial"/>
                <w:sz w:val="24"/>
                <w:szCs w:val="24"/>
              </w:rPr>
              <w:t>Can they put up to 5 objects / events in chronological order (recent history)?</w:t>
            </w:r>
          </w:p>
          <w:p w14:paraId="1727C003" w14:textId="77777777" w:rsidR="006B1E1F" w:rsidRDefault="006B1E1F">
            <w:pPr>
              <w:rPr>
                <w:rFonts w:ascii="Arial" w:hAnsi="Arial" w:cs="Arial"/>
                <w:sz w:val="24"/>
                <w:szCs w:val="24"/>
              </w:rPr>
            </w:pPr>
            <w:r>
              <w:rPr>
                <w:rFonts w:ascii="Arial" w:hAnsi="Arial" w:cs="Arial"/>
                <w:sz w:val="24"/>
                <w:szCs w:val="24"/>
              </w:rPr>
              <w:t>Can they use words and phrases like: very old, when mummy and daddy were little?</w:t>
            </w:r>
          </w:p>
          <w:p w14:paraId="1727C004" w14:textId="77777777" w:rsidR="006B1E1F" w:rsidRPr="00694762" w:rsidRDefault="006B1E1F">
            <w:pPr>
              <w:rPr>
                <w:rFonts w:ascii="Arial" w:hAnsi="Arial" w:cs="Arial"/>
                <w:sz w:val="24"/>
                <w:szCs w:val="24"/>
              </w:rPr>
            </w:pPr>
            <w:r>
              <w:rPr>
                <w:rFonts w:ascii="Arial" w:hAnsi="Arial" w:cs="Arial"/>
                <w:sz w:val="24"/>
                <w:szCs w:val="24"/>
              </w:rPr>
              <w:t>Can they use the words before and after correctly?</w:t>
            </w:r>
            <w:r>
              <w:rPr>
                <w:rFonts w:ascii="Arial" w:hAnsi="Arial" w:cs="Arial"/>
                <w:sz w:val="24"/>
                <w:szCs w:val="24"/>
              </w:rPr>
              <w:br/>
              <w:t>Can they say why they know a story is set in the past?</w:t>
            </w:r>
          </w:p>
        </w:tc>
        <w:tc>
          <w:tcPr>
            <w:tcW w:w="5129" w:type="dxa"/>
          </w:tcPr>
          <w:p w14:paraId="1727C005" w14:textId="77777777" w:rsidR="006B1E1F" w:rsidRDefault="006B1E1F">
            <w:pPr>
              <w:rPr>
                <w:rFonts w:ascii="Arial" w:hAnsi="Arial" w:cs="Arial"/>
                <w:sz w:val="24"/>
                <w:szCs w:val="24"/>
              </w:rPr>
            </w:pPr>
            <w:r>
              <w:rPr>
                <w:rFonts w:ascii="Arial" w:hAnsi="Arial" w:cs="Arial"/>
                <w:sz w:val="24"/>
                <w:szCs w:val="24"/>
              </w:rPr>
              <w:t>Can they explain why certain objects were different in the past, e.g. iron, music systems, televisions?</w:t>
            </w:r>
          </w:p>
          <w:p w14:paraId="1727C006" w14:textId="77777777" w:rsidR="006B1E1F" w:rsidRDefault="006B1E1F">
            <w:pPr>
              <w:rPr>
                <w:rFonts w:ascii="Arial" w:hAnsi="Arial" w:cs="Arial"/>
                <w:sz w:val="24"/>
                <w:szCs w:val="24"/>
              </w:rPr>
            </w:pPr>
            <w:r>
              <w:rPr>
                <w:rFonts w:ascii="Arial" w:hAnsi="Arial" w:cs="Arial"/>
                <w:sz w:val="24"/>
                <w:szCs w:val="24"/>
              </w:rPr>
              <w:t>Can they tell us about an important historical event that happened in the past?</w:t>
            </w:r>
          </w:p>
          <w:p w14:paraId="1727C007" w14:textId="77777777" w:rsidR="006B1E1F" w:rsidRDefault="006B1E1F">
            <w:pPr>
              <w:rPr>
                <w:rFonts w:ascii="Arial" w:hAnsi="Arial" w:cs="Arial"/>
                <w:sz w:val="24"/>
                <w:szCs w:val="24"/>
              </w:rPr>
            </w:pPr>
            <w:r>
              <w:rPr>
                <w:rFonts w:ascii="Arial" w:hAnsi="Arial" w:cs="Arial"/>
                <w:sz w:val="24"/>
                <w:szCs w:val="24"/>
              </w:rPr>
              <w:t>Can they explain differences between past and present in their life and of other children from a different time in history?</w:t>
            </w:r>
          </w:p>
          <w:p w14:paraId="1727C008" w14:textId="77777777" w:rsidR="006B1E1F" w:rsidRPr="00694762" w:rsidRDefault="006B1E1F">
            <w:pPr>
              <w:rPr>
                <w:rFonts w:ascii="Arial" w:hAnsi="Arial" w:cs="Arial"/>
                <w:sz w:val="24"/>
                <w:szCs w:val="24"/>
              </w:rPr>
            </w:pPr>
            <w:r>
              <w:rPr>
                <w:rFonts w:ascii="Arial" w:hAnsi="Arial" w:cs="Arial"/>
                <w:sz w:val="24"/>
                <w:szCs w:val="24"/>
              </w:rPr>
              <w:t>Do they know who will succeed the king and how the succession works?</w:t>
            </w:r>
          </w:p>
        </w:tc>
        <w:tc>
          <w:tcPr>
            <w:tcW w:w="5130" w:type="dxa"/>
          </w:tcPr>
          <w:p w14:paraId="1727C009" w14:textId="77777777" w:rsidR="006B1E1F" w:rsidRDefault="006B1E1F">
            <w:pPr>
              <w:rPr>
                <w:rFonts w:ascii="Arial" w:hAnsi="Arial" w:cs="Arial"/>
                <w:sz w:val="24"/>
                <w:szCs w:val="24"/>
              </w:rPr>
            </w:pPr>
            <w:r>
              <w:rPr>
                <w:rFonts w:ascii="Arial" w:hAnsi="Arial" w:cs="Arial"/>
                <w:sz w:val="24"/>
                <w:szCs w:val="24"/>
              </w:rPr>
              <w:t>Can they answer questions using a range of artefacts / photographs provided?</w:t>
            </w:r>
          </w:p>
          <w:p w14:paraId="1727C00A" w14:textId="77777777" w:rsidR="006B1E1F" w:rsidRPr="00694762" w:rsidRDefault="006B1E1F">
            <w:pPr>
              <w:rPr>
                <w:rFonts w:ascii="Arial" w:hAnsi="Arial" w:cs="Arial"/>
                <w:sz w:val="24"/>
                <w:szCs w:val="24"/>
              </w:rPr>
            </w:pPr>
            <w:r>
              <w:rPr>
                <w:rFonts w:ascii="Arial" w:hAnsi="Arial" w:cs="Arial"/>
                <w:sz w:val="24"/>
                <w:szCs w:val="24"/>
              </w:rPr>
              <w:t>Can they find out more about a famous person from the past and carry out some research on him or her?</w:t>
            </w:r>
          </w:p>
        </w:tc>
      </w:tr>
    </w:tbl>
    <w:p w14:paraId="1727C00C" w14:textId="77777777" w:rsidR="00EA7654" w:rsidRDefault="00EA7654"/>
    <w:p w14:paraId="1727C00D" w14:textId="77777777" w:rsidR="00A86FC1" w:rsidRDefault="00A86FC1"/>
    <w:p w14:paraId="1727C00E" w14:textId="77777777" w:rsidR="00A86FC1" w:rsidRDefault="00A86FC1"/>
    <w:p w14:paraId="1727C00F" w14:textId="77777777" w:rsidR="00A86FC1" w:rsidRDefault="00A86FC1"/>
    <w:p w14:paraId="1727C010" w14:textId="77777777" w:rsidR="00A86FC1" w:rsidRDefault="00A86FC1"/>
    <w:p w14:paraId="1727C011" w14:textId="77777777" w:rsidR="00A86FC1" w:rsidRDefault="00A86FC1"/>
    <w:tbl>
      <w:tblPr>
        <w:tblStyle w:val="TableGrid"/>
        <w:tblW w:w="0" w:type="auto"/>
        <w:tblLook w:val="04A0" w:firstRow="1" w:lastRow="0" w:firstColumn="1" w:lastColumn="0" w:noHBand="0" w:noVBand="1"/>
      </w:tblPr>
      <w:tblGrid>
        <w:gridCol w:w="5129"/>
        <w:gridCol w:w="5129"/>
        <w:gridCol w:w="5130"/>
      </w:tblGrid>
      <w:tr w:rsidR="006B1E1F" w:rsidRPr="00694762" w14:paraId="1727C013" w14:textId="77777777" w:rsidTr="00352C62">
        <w:tc>
          <w:tcPr>
            <w:tcW w:w="15388" w:type="dxa"/>
            <w:gridSpan w:val="3"/>
          </w:tcPr>
          <w:p w14:paraId="1727C012" w14:textId="77777777" w:rsidR="006B1E1F" w:rsidRPr="00694762" w:rsidRDefault="006B1E1F" w:rsidP="00352C62">
            <w:pPr>
              <w:jc w:val="center"/>
              <w:rPr>
                <w:rFonts w:ascii="Arial" w:hAnsi="Arial" w:cs="Arial"/>
                <w:b/>
                <w:sz w:val="24"/>
                <w:szCs w:val="24"/>
              </w:rPr>
            </w:pPr>
            <w:r>
              <w:rPr>
                <w:rFonts w:ascii="Arial" w:hAnsi="Arial" w:cs="Arial"/>
                <w:b/>
                <w:sz w:val="24"/>
                <w:szCs w:val="24"/>
              </w:rPr>
              <w:lastRenderedPageBreak/>
              <w:t>YEAR 2</w:t>
            </w:r>
          </w:p>
        </w:tc>
      </w:tr>
      <w:tr w:rsidR="006B1E1F" w:rsidRPr="00694762" w14:paraId="1727C017" w14:textId="77777777" w:rsidTr="00352C62">
        <w:tc>
          <w:tcPr>
            <w:tcW w:w="5129" w:type="dxa"/>
          </w:tcPr>
          <w:p w14:paraId="1727C014" w14:textId="77777777" w:rsidR="006B1E1F" w:rsidRPr="00694762" w:rsidRDefault="006B1E1F" w:rsidP="00352C62">
            <w:pPr>
              <w:jc w:val="center"/>
              <w:rPr>
                <w:rFonts w:ascii="Arial" w:hAnsi="Arial" w:cs="Arial"/>
                <w:b/>
                <w:sz w:val="24"/>
                <w:szCs w:val="24"/>
              </w:rPr>
            </w:pPr>
            <w:r>
              <w:rPr>
                <w:rFonts w:ascii="Arial" w:hAnsi="Arial" w:cs="Arial"/>
                <w:b/>
                <w:sz w:val="24"/>
                <w:szCs w:val="24"/>
              </w:rPr>
              <w:t>Chronological Understanding</w:t>
            </w:r>
          </w:p>
        </w:tc>
        <w:tc>
          <w:tcPr>
            <w:tcW w:w="5129" w:type="dxa"/>
          </w:tcPr>
          <w:p w14:paraId="1727C015" w14:textId="77777777" w:rsidR="006B1E1F" w:rsidRPr="00694762" w:rsidRDefault="006B1E1F" w:rsidP="00352C62">
            <w:pPr>
              <w:jc w:val="center"/>
              <w:rPr>
                <w:rFonts w:ascii="Arial" w:hAnsi="Arial" w:cs="Arial"/>
                <w:b/>
                <w:sz w:val="24"/>
                <w:szCs w:val="24"/>
              </w:rPr>
            </w:pPr>
            <w:r>
              <w:rPr>
                <w:rFonts w:ascii="Arial" w:hAnsi="Arial" w:cs="Arial"/>
                <w:b/>
                <w:sz w:val="24"/>
                <w:szCs w:val="24"/>
              </w:rPr>
              <w:t>Knowledge and Interpretation</w:t>
            </w:r>
          </w:p>
        </w:tc>
        <w:tc>
          <w:tcPr>
            <w:tcW w:w="5130" w:type="dxa"/>
          </w:tcPr>
          <w:p w14:paraId="1727C016" w14:textId="77777777" w:rsidR="006B1E1F" w:rsidRPr="00694762" w:rsidRDefault="006B1E1F" w:rsidP="00352C62">
            <w:pPr>
              <w:jc w:val="center"/>
              <w:rPr>
                <w:rFonts w:ascii="Arial" w:hAnsi="Arial" w:cs="Arial"/>
                <w:b/>
                <w:sz w:val="24"/>
                <w:szCs w:val="24"/>
              </w:rPr>
            </w:pPr>
            <w:r>
              <w:rPr>
                <w:rFonts w:ascii="Arial" w:hAnsi="Arial" w:cs="Arial"/>
                <w:b/>
                <w:sz w:val="24"/>
                <w:szCs w:val="24"/>
              </w:rPr>
              <w:t>Historical Enquiry</w:t>
            </w:r>
          </w:p>
        </w:tc>
      </w:tr>
      <w:tr w:rsidR="006B1E1F" w:rsidRPr="00694762" w14:paraId="1727C027" w14:textId="77777777" w:rsidTr="00352C62">
        <w:tc>
          <w:tcPr>
            <w:tcW w:w="5129" w:type="dxa"/>
          </w:tcPr>
          <w:p w14:paraId="1727C018" w14:textId="77777777" w:rsidR="006B1E1F" w:rsidRDefault="006B1E1F" w:rsidP="00352C62">
            <w:pPr>
              <w:rPr>
                <w:rFonts w:ascii="Arial" w:hAnsi="Arial" w:cs="Arial"/>
                <w:sz w:val="24"/>
                <w:szCs w:val="24"/>
              </w:rPr>
            </w:pPr>
            <w:r>
              <w:rPr>
                <w:rFonts w:ascii="Arial" w:hAnsi="Arial" w:cs="Arial"/>
                <w:sz w:val="24"/>
                <w:szCs w:val="24"/>
              </w:rPr>
              <w:t>Can they use words and phrases like: before I was born, when I was younger?</w:t>
            </w:r>
          </w:p>
          <w:p w14:paraId="1727C019" w14:textId="77777777" w:rsidR="006B1E1F" w:rsidRDefault="006B1E1F" w:rsidP="00352C62">
            <w:pPr>
              <w:rPr>
                <w:rFonts w:ascii="Arial" w:hAnsi="Arial" w:cs="Arial"/>
                <w:sz w:val="24"/>
                <w:szCs w:val="24"/>
              </w:rPr>
            </w:pPr>
            <w:r>
              <w:rPr>
                <w:rFonts w:ascii="Arial" w:hAnsi="Arial" w:cs="Arial"/>
                <w:sz w:val="24"/>
                <w:szCs w:val="24"/>
              </w:rPr>
              <w:t>Can they use phrases and words like: ‘before’, ‘after’, ‘past’, ‘present’, ‘then’ and ‘now’</w:t>
            </w:r>
            <w:r w:rsidR="00651E1E">
              <w:rPr>
                <w:rFonts w:ascii="Arial" w:hAnsi="Arial" w:cs="Arial"/>
                <w:sz w:val="24"/>
                <w:szCs w:val="24"/>
              </w:rPr>
              <w:t>; in their historical learning?</w:t>
            </w:r>
          </w:p>
          <w:p w14:paraId="1727C01A" w14:textId="77777777" w:rsidR="00651E1E" w:rsidRDefault="00651E1E" w:rsidP="00352C62">
            <w:pPr>
              <w:rPr>
                <w:rFonts w:ascii="Arial" w:hAnsi="Arial" w:cs="Arial"/>
                <w:sz w:val="24"/>
                <w:szCs w:val="24"/>
              </w:rPr>
            </w:pPr>
            <w:r>
              <w:rPr>
                <w:rFonts w:ascii="Arial" w:hAnsi="Arial" w:cs="Arial"/>
                <w:sz w:val="24"/>
                <w:szCs w:val="24"/>
              </w:rPr>
              <w:t>Can they use the words past and present correctly?</w:t>
            </w:r>
          </w:p>
          <w:p w14:paraId="1727C01B" w14:textId="77777777" w:rsidR="00651E1E" w:rsidRDefault="00651E1E" w:rsidP="00352C62">
            <w:pPr>
              <w:rPr>
                <w:rFonts w:ascii="Arial" w:hAnsi="Arial" w:cs="Arial"/>
                <w:sz w:val="24"/>
                <w:szCs w:val="24"/>
              </w:rPr>
            </w:pPr>
            <w:r>
              <w:rPr>
                <w:rFonts w:ascii="Arial" w:hAnsi="Arial" w:cs="Arial"/>
                <w:sz w:val="24"/>
                <w:szCs w:val="24"/>
              </w:rPr>
              <w:t>Can they use a range of appropriate words and phrases to describe the past?</w:t>
            </w:r>
          </w:p>
          <w:p w14:paraId="1727C01C" w14:textId="77777777" w:rsidR="00651E1E" w:rsidRPr="00694762" w:rsidRDefault="00651E1E" w:rsidP="00352C62">
            <w:pPr>
              <w:rPr>
                <w:rFonts w:ascii="Arial" w:hAnsi="Arial" w:cs="Arial"/>
                <w:sz w:val="24"/>
                <w:szCs w:val="24"/>
              </w:rPr>
            </w:pPr>
            <w:r>
              <w:rPr>
                <w:rFonts w:ascii="Arial" w:hAnsi="Arial" w:cs="Arial"/>
                <w:sz w:val="24"/>
                <w:szCs w:val="24"/>
              </w:rPr>
              <w:t>Can they sequence a set of events in chronological order and give reasons for their order?</w:t>
            </w:r>
          </w:p>
        </w:tc>
        <w:tc>
          <w:tcPr>
            <w:tcW w:w="5129" w:type="dxa"/>
          </w:tcPr>
          <w:p w14:paraId="1727C01D" w14:textId="77777777" w:rsidR="006B1E1F" w:rsidRDefault="00651E1E" w:rsidP="00352C62">
            <w:pPr>
              <w:rPr>
                <w:rFonts w:ascii="Arial" w:hAnsi="Arial" w:cs="Arial"/>
                <w:sz w:val="24"/>
                <w:szCs w:val="24"/>
              </w:rPr>
            </w:pPr>
            <w:r>
              <w:rPr>
                <w:rFonts w:ascii="Arial" w:hAnsi="Arial" w:cs="Arial"/>
                <w:sz w:val="24"/>
                <w:szCs w:val="24"/>
              </w:rPr>
              <w:t>Can they recount the life of someone famous from Britain who lived in the past paying attention to what that person did earlier and what they did later?</w:t>
            </w:r>
          </w:p>
          <w:p w14:paraId="1727C01E" w14:textId="77777777" w:rsidR="00651E1E" w:rsidRDefault="00651E1E" w:rsidP="00352C62">
            <w:pPr>
              <w:rPr>
                <w:rFonts w:ascii="Arial" w:hAnsi="Arial" w:cs="Arial"/>
                <w:sz w:val="24"/>
                <w:szCs w:val="24"/>
              </w:rPr>
            </w:pPr>
            <w:r>
              <w:rPr>
                <w:rFonts w:ascii="Arial" w:hAnsi="Arial" w:cs="Arial"/>
                <w:sz w:val="24"/>
                <w:szCs w:val="24"/>
              </w:rPr>
              <w:t>Can they explain how their local area was different in the past?</w:t>
            </w:r>
          </w:p>
          <w:p w14:paraId="1727C01F" w14:textId="77777777" w:rsidR="00651E1E" w:rsidRDefault="00651E1E" w:rsidP="00352C62">
            <w:pPr>
              <w:rPr>
                <w:rFonts w:ascii="Arial" w:hAnsi="Arial" w:cs="Arial"/>
                <w:sz w:val="24"/>
                <w:szCs w:val="24"/>
              </w:rPr>
            </w:pPr>
            <w:r>
              <w:rPr>
                <w:rFonts w:ascii="Arial" w:hAnsi="Arial" w:cs="Arial"/>
                <w:sz w:val="24"/>
                <w:szCs w:val="24"/>
              </w:rPr>
              <w:t>Can they recount an interesting fact from a historical event such as when the fire of London started?</w:t>
            </w:r>
          </w:p>
          <w:p w14:paraId="1727C020" w14:textId="77777777" w:rsidR="00651E1E" w:rsidRDefault="00651E1E" w:rsidP="00352C62">
            <w:pPr>
              <w:rPr>
                <w:rFonts w:ascii="Arial" w:hAnsi="Arial" w:cs="Arial"/>
                <w:sz w:val="24"/>
                <w:szCs w:val="24"/>
              </w:rPr>
            </w:pPr>
            <w:r>
              <w:rPr>
                <w:rFonts w:ascii="Arial" w:hAnsi="Arial" w:cs="Arial"/>
                <w:sz w:val="24"/>
                <w:szCs w:val="24"/>
              </w:rPr>
              <w:t>Can they give examples of things that are different in their lives from that of their grandparents when they were young?</w:t>
            </w:r>
          </w:p>
          <w:p w14:paraId="1727C021" w14:textId="77777777" w:rsidR="00D279DA" w:rsidRPr="00694762" w:rsidRDefault="00651E1E" w:rsidP="00F84BF0">
            <w:pPr>
              <w:rPr>
                <w:rFonts w:ascii="Arial" w:hAnsi="Arial" w:cs="Arial"/>
                <w:sz w:val="24"/>
                <w:szCs w:val="24"/>
              </w:rPr>
            </w:pPr>
            <w:r>
              <w:rPr>
                <w:rFonts w:ascii="Arial" w:hAnsi="Arial" w:cs="Arial"/>
                <w:sz w:val="24"/>
                <w:szCs w:val="24"/>
              </w:rPr>
              <w:t>Can they explain why</w:t>
            </w:r>
            <w:r w:rsidR="00D279DA">
              <w:rPr>
                <w:rFonts w:ascii="Arial" w:hAnsi="Arial" w:cs="Arial"/>
                <w:sz w:val="24"/>
                <w:szCs w:val="24"/>
              </w:rPr>
              <w:t xml:space="preserve"> the UK has a special history by </w:t>
            </w:r>
            <w:r w:rsidR="00F84BF0">
              <w:rPr>
                <w:rFonts w:ascii="Arial" w:hAnsi="Arial" w:cs="Arial"/>
                <w:sz w:val="24"/>
                <w:szCs w:val="24"/>
              </w:rPr>
              <w:t>saying</w:t>
            </w:r>
            <w:r w:rsidR="00D279DA">
              <w:rPr>
                <w:rFonts w:ascii="Arial" w:hAnsi="Arial" w:cs="Arial"/>
                <w:sz w:val="24"/>
                <w:szCs w:val="24"/>
              </w:rPr>
              <w:t xml:space="preserve"> some famous events and some famous people?</w:t>
            </w:r>
          </w:p>
        </w:tc>
        <w:tc>
          <w:tcPr>
            <w:tcW w:w="5130" w:type="dxa"/>
          </w:tcPr>
          <w:p w14:paraId="1727C022" w14:textId="77777777" w:rsidR="006B1E1F" w:rsidRDefault="00F84BF0" w:rsidP="00352C62">
            <w:pPr>
              <w:rPr>
                <w:rFonts w:ascii="Arial" w:hAnsi="Arial" w:cs="Arial"/>
                <w:sz w:val="24"/>
                <w:szCs w:val="24"/>
              </w:rPr>
            </w:pPr>
            <w:r>
              <w:rPr>
                <w:rFonts w:ascii="Arial" w:hAnsi="Arial" w:cs="Arial"/>
                <w:sz w:val="24"/>
                <w:szCs w:val="24"/>
              </w:rPr>
              <w:t>Can they find out something about the past by talking to an older person?</w:t>
            </w:r>
          </w:p>
          <w:p w14:paraId="1727C023" w14:textId="77777777" w:rsidR="00F84BF0" w:rsidRDefault="00F84BF0" w:rsidP="00352C62">
            <w:pPr>
              <w:rPr>
                <w:rFonts w:ascii="Arial" w:hAnsi="Arial" w:cs="Arial"/>
                <w:sz w:val="24"/>
                <w:szCs w:val="24"/>
              </w:rPr>
            </w:pPr>
            <w:r>
              <w:rPr>
                <w:rFonts w:ascii="Arial" w:hAnsi="Arial" w:cs="Arial"/>
                <w:sz w:val="24"/>
                <w:szCs w:val="24"/>
              </w:rPr>
              <w:t>Can they answer questions by using a specific source, such as information book?</w:t>
            </w:r>
          </w:p>
          <w:p w14:paraId="1727C024" w14:textId="77777777" w:rsidR="00F84BF0" w:rsidRDefault="00F84BF0" w:rsidP="00352C62">
            <w:pPr>
              <w:rPr>
                <w:rFonts w:ascii="Arial" w:hAnsi="Arial" w:cs="Arial"/>
                <w:sz w:val="24"/>
                <w:szCs w:val="24"/>
              </w:rPr>
            </w:pPr>
            <w:r>
              <w:rPr>
                <w:rFonts w:ascii="Arial" w:hAnsi="Arial" w:cs="Arial"/>
                <w:sz w:val="24"/>
                <w:szCs w:val="24"/>
              </w:rPr>
              <w:t>Can they research the life of a famous Briton from the past using different resources to help them?</w:t>
            </w:r>
          </w:p>
          <w:p w14:paraId="1727C025" w14:textId="77777777" w:rsidR="00F84BF0" w:rsidRDefault="00F84BF0" w:rsidP="00352C62">
            <w:pPr>
              <w:rPr>
                <w:rFonts w:ascii="Arial" w:hAnsi="Arial" w:cs="Arial"/>
                <w:sz w:val="24"/>
                <w:szCs w:val="24"/>
              </w:rPr>
            </w:pPr>
            <w:r>
              <w:rPr>
                <w:rFonts w:ascii="Arial" w:hAnsi="Arial" w:cs="Arial"/>
                <w:sz w:val="24"/>
                <w:szCs w:val="24"/>
              </w:rPr>
              <w:t>Can they research about a famous event that happened in Britain and why it has been happening for some time?</w:t>
            </w:r>
          </w:p>
          <w:p w14:paraId="1727C026" w14:textId="77777777" w:rsidR="00F84BF0" w:rsidRPr="00694762" w:rsidRDefault="00F84BF0" w:rsidP="00352C62">
            <w:pPr>
              <w:rPr>
                <w:rFonts w:ascii="Arial" w:hAnsi="Arial" w:cs="Arial"/>
                <w:sz w:val="24"/>
                <w:szCs w:val="24"/>
              </w:rPr>
            </w:pPr>
            <w:r>
              <w:rPr>
                <w:rFonts w:ascii="Arial" w:hAnsi="Arial" w:cs="Arial"/>
                <w:sz w:val="24"/>
                <w:szCs w:val="24"/>
              </w:rPr>
              <w:t>Can they research the life of someone who used to live in their area suing the internet and other sources to find out about them?</w:t>
            </w:r>
          </w:p>
        </w:tc>
      </w:tr>
      <w:tr w:rsidR="006B1E1F" w:rsidRPr="00694762" w14:paraId="1727C029" w14:textId="77777777" w:rsidTr="00352C62">
        <w:tc>
          <w:tcPr>
            <w:tcW w:w="15388" w:type="dxa"/>
            <w:gridSpan w:val="3"/>
          </w:tcPr>
          <w:p w14:paraId="1727C028" w14:textId="77777777" w:rsidR="006B1E1F" w:rsidRPr="00694762" w:rsidRDefault="0047474E" w:rsidP="00352C62">
            <w:pPr>
              <w:jc w:val="center"/>
              <w:rPr>
                <w:rFonts w:ascii="Arial" w:hAnsi="Arial" w:cs="Arial"/>
                <w:b/>
                <w:sz w:val="24"/>
                <w:szCs w:val="24"/>
              </w:rPr>
            </w:pPr>
            <w:r>
              <w:rPr>
                <w:rFonts w:ascii="Arial" w:hAnsi="Arial" w:cs="Arial"/>
                <w:b/>
                <w:sz w:val="24"/>
                <w:szCs w:val="24"/>
              </w:rPr>
              <w:t>YEAR 2</w:t>
            </w:r>
            <w:r w:rsidR="006B1E1F" w:rsidRPr="00694762">
              <w:rPr>
                <w:rFonts w:ascii="Arial" w:hAnsi="Arial" w:cs="Arial"/>
                <w:b/>
                <w:sz w:val="24"/>
                <w:szCs w:val="24"/>
              </w:rPr>
              <w:t xml:space="preserve"> (challenging)</w:t>
            </w:r>
          </w:p>
        </w:tc>
      </w:tr>
      <w:tr w:rsidR="006B1E1F" w:rsidRPr="00694762" w14:paraId="1727C035" w14:textId="77777777" w:rsidTr="00352C62">
        <w:tc>
          <w:tcPr>
            <w:tcW w:w="5129" w:type="dxa"/>
          </w:tcPr>
          <w:p w14:paraId="1727C02A" w14:textId="77777777" w:rsidR="006B1E1F" w:rsidRDefault="00651E1E" w:rsidP="00352C62">
            <w:pPr>
              <w:rPr>
                <w:rFonts w:ascii="Arial" w:hAnsi="Arial" w:cs="Arial"/>
                <w:sz w:val="24"/>
                <w:szCs w:val="24"/>
              </w:rPr>
            </w:pPr>
            <w:r>
              <w:rPr>
                <w:rFonts w:ascii="Arial" w:hAnsi="Arial" w:cs="Arial"/>
                <w:sz w:val="24"/>
                <w:szCs w:val="24"/>
              </w:rPr>
              <w:t>Can they sequence a set of objects in chronological order and give reasons for their order?</w:t>
            </w:r>
          </w:p>
          <w:p w14:paraId="1727C02B" w14:textId="77777777" w:rsidR="00651E1E" w:rsidRDefault="00651E1E" w:rsidP="00352C62">
            <w:pPr>
              <w:rPr>
                <w:rFonts w:ascii="Arial" w:hAnsi="Arial" w:cs="Arial"/>
                <w:sz w:val="24"/>
                <w:szCs w:val="24"/>
              </w:rPr>
            </w:pPr>
            <w:r>
              <w:rPr>
                <w:rFonts w:ascii="Arial" w:hAnsi="Arial" w:cs="Arial"/>
                <w:sz w:val="24"/>
                <w:szCs w:val="24"/>
              </w:rPr>
              <w:t>Can they sequence events about their life?</w:t>
            </w:r>
          </w:p>
          <w:p w14:paraId="1727C02C" w14:textId="77777777" w:rsidR="00651E1E" w:rsidRDefault="00651E1E" w:rsidP="00352C62">
            <w:pPr>
              <w:rPr>
                <w:rFonts w:ascii="Arial" w:hAnsi="Arial" w:cs="Arial"/>
                <w:sz w:val="24"/>
                <w:szCs w:val="24"/>
              </w:rPr>
            </w:pPr>
            <w:r>
              <w:rPr>
                <w:rFonts w:ascii="Arial" w:hAnsi="Arial" w:cs="Arial"/>
                <w:sz w:val="24"/>
                <w:szCs w:val="24"/>
              </w:rPr>
              <w:t>Can they sequence events about the life of a famous person?</w:t>
            </w:r>
          </w:p>
          <w:p w14:paraId="1727C02D" w14:textId="77777777" w:rsidR="00651E1E" w:rsidRPr="00694762" w:rsidRDefault="00651E1E" w:rsidP="00352C62">
            <w:pPr>
              <w:rPr>
                <w:rFonts w:ascii="Arial" w:hAnsi="Arial" w:cs="Arial"/>
                <w:sz w:val="24"/>
                <w:szCs w:val="24"/>
              </w:rPr>
            </w:pPr>
            <w:r>
              <w:rPr>
                <w:rFonts w:ascii="Arial" w:hAnsi="Arial" w:cs="Arial"/>
                <w:sz w:val="24"/>
                <w:szCs w:val="24"/>
              </w:rPr>
              <w:t>Can they try to work out when an event long ago happened?</w:t>
            </w:r>
          </w:p>
        </w:tc>
        <w:tc>
          <w:tcPr>
            <w:tcW w:w="5129" w:type="dxa"/>
          </w:tcPr>
          <w:p w14:paraId="1727C02E" w14:textId="77777777" w:rsidR="006B1E1F" w:rsidRDefault="00F84BF0" w:rsidP="00352C62">
            <w:pPr>
              <w:rPr>
                <w:rFonts w:ascii="Arial" w:hAnsi="Arial" w:cs="Arial"/>
                <w:sz w:val="24"/>
                <w:szCs w:val="24"/>
              </w:rPr>
            </w:pPr>
            <w:r>
              <w:rPr>
                <w:rFonts w:ascii="Arial" w:hAnsi="Arial" w:cs="Arial"/>
                <w:sz w:val="24"/>
                <w:szCs w:val="24"/>
              </w:rPr>
              <w:t>Can they give examples of things that are different in their life from that of a long time ago in a specific period of history such as Victorian times?</w:t>
            </w:r>
          </w:p>
          <w:p w14:paraId="1727C02F" w14:textId="77777777" w:rsidR="00F84BF0" w:rsidRDefault="00F84BF0" w:rsidP="00352C62">
            <w:pPr>
              <w:rPr>
                <w:rFonts w:ascii="Arial" w:hAnsi="Arial" w:cs="Arial"/>
                <w:sz w:val="24"/>
                <w:szCs w:val="24"/>
              </w:rPr>
            </w:pPr>
            <w:r>
              <w:rPr>
                <w:rFonts w:ascii="Arial" w:hAnsi="Arial" w:cs="Arial"/>
                <w:sz w:val="24"/>
                <w:szCs w:val="24"/>
              </w:rPr>
              <w:t>Can they explain why someone in the past acted in the way they did?</w:t>
            </w:r>
          </w:p>
          <w:p w14:paraId="1727C030" w14:textId="77777777" w:rsidR="00F84BF0" w:rsidRDefault="00F84BF0" w:rsidP="00352C62">
            <w:pPr>
              <w:rPr>
                <w:rFonts w:ascii="Arial" w:hAnsi="Arial" w:cs="Arial"/>
                <w:sz w:val="24"/>
                <w:szCs w:val="24"/>
              </w:rPr>
            </w:pPr>
            <w:r>
              <w:rPr>
                <w:rFonts w:ascii="Arial" w:hAnsi="Arial" w:cs="Arial"/>
                <w:sz w:val="24"/>
                <w:szCs w:val="24"/>
              </w:rPr>
              <w:t>Can they explain why their locality (as wide as it needs to be) is associated with a special historical event?</w:t>
            </w:r>
          </w:p>
          <w:p w14:paraId="1727C031" w14:textId="77777777" w:rsidR="00F84BF0" w:rsidRPr="00694762" w:rsidRDefault="00F84BF0" w:rsidP="00352C62">
            <w:pPr>
              <w:rPr>
                <w:rFonts w:ascii="Arial" w:hAnsi="Arial" w:cs="Arial"/>
                <w:sz w:val="24"/>
                <w:szCs w:val="24"/>
              </w:rPr>
            </w:pPr>
            <w:r>
              <w:rPr>
                <w:rFonts w:ascii="Arial" w:hAnsi="Arial" w:cs="Arial"/>
                <w:sz w:val="24"/>
                <w:szCs w:val="24"/>
              </w:rPr>
              <w:t>Can they explain what is meant by a democracy and why it is a good thing?</w:t>
            </w:r>
          </w:p>
        </w:tc>
        <w:tc>
          <w:tcPr>
            <w:tcW w:w="5130" w:type="dxa"/>
          </w:tcPr>
          <w:p w14:paraId="1727C032" w14:textId="77777777" w:rsidR="006B1E1F" w:rsidRDefault="00F84BF0" w:rsidP="00352C62">
            <w:pPr>
              <w:rPr>
                <w:rFonts w:ascii="Arial" w:hAnsi="Arial" w:cs="Arial"/>
                <w:sz w:val="24"/>
                <w:szCs w:val="24"/>
              </w:rPr>
            </w:pPr>
            <w:r>
              <w:rPr>
                <w:rFonts w:ascii="Arial" w:hAnsi="Arial" w:cs="Arial"/>
                <w:sz w:val="24"/>
                <w:szCs w:val="24"/>
              </w:rPr>
              <w:t>Can they say at least two ways they can find out about the past, for example using books and the internet?</w:t>
            </w:r>
          </w:p>
          <w:p w14:paraId="1727C033" w14:textId="77777777" w:rsidR="00F84BF0" w:rsidRDefault="00F84BF0" w:rsidP="00352C62">
            <w:pPr>
              <w:rPr>
                <w:rFonts w:ascii="Arial" w:hAnsi="Arial" w:cs="Arial"/>
                <w:sz w:val="24"/>
                <w:szCs w:val="24"/>
              </w:rPr>
            </w:pPr>
            <w:r>
              <w:rPr>
                <w:rFonts w:ascii="Arial" w:hAnsi="Arial" w:cs="Arial"/>
                <w:sz w:val="24"/>
                <w:szCs w:val="24"/>
              </w:rPr>
              <w:t>Can they explain why eye-witness accounts may vary?</w:t>
            </w:r>
          </w:p>
          <w:p w14:paraId="1727C034" w14:textId="77777777" w:rsidR="00F84BF0" w:rsidRPr="00694762" w:rsidRDefault="00F84BF0" w:rsidP="00352C62">
            <w:pPr>
              <w:rPr>
                <w:rFonts w:ascii="Arial" w:hAnsi="Arial" w:cs="Arial"/>
                <w:sz w:val="24"/>
                <w:szCs w:val="24"/>
              </w:rPr>
            </w:pPr>
            <w:r>
              <w:rPr>
                <w:rFonts w:ascii="Arial" w:hAnsi="Arial" w:cs="Arial"/>
                <w:sz w:val="24"/>
                <w:szCs w:val="24"/>
              </w:rPr>
              <w:t>Can they research about a famous event that happens somewhere else in the world and why it has been happening for some time?</w:t>
            </w:r>
          </w:p>
        </w:tc>
      </w:tr>
    </w:tbl>
    <w:p w14:paraId="1727C036" w14:textId="77777777" w:rsidR="006B1E1F" w:rsidRDefault="006B1E1F"/>
    <w:p w14:paraId="1727C037" w14:textId="77777777" w:rsidR="008C2C7E" w:rsidRDefault="008C2C7E"/>
    <w:p w14:paraId="1727C038" w14:textId="77777777" w:rsidR="008C2C7E" w:rsidRDefault="008C2C7E"/>
    <w:p w14:paraId="1727C039" w14:textId="77777777" w:rsidR="008C2C7E" w:rsidRDefault="008C2C7E"/>
    <w:p w14:paraId="1727C03A" w14:textId="77777777" w:rsidR="008C2C7E" w:rsidRDefault="008C2C7E"/>
    <w:sectPr w:rsidR="008C2C7E" w:rsidSect="00EA76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932ED"/>
    <w:multiLevelType w:val="multilevel"/>
    <w:tmpl w:val="B97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AB7A51"/>
    <w:multiLevelType w:val="hybridMultilevel"/>
    <w:tmpl w:val="880C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2F011F"/>
    <w:multiLevelType w:val="hybridMultilevel"/>
    <w:tmpl w:val="669A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0201AA"/>
    <w:multiLevelType w:val="hybridMultilevel"/>
    <w:tmpl w:val="F7FE7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4035B2"/>
    <w:multiLevelType w:val="hybridMultilevel"/>
    <w:tmpl w:val="549C3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7D4EE9"/>
    <w:multiLevelType w:val="multilevel"/>
    <w:tmpl w:val="F000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297E44"/>
    <w:multiLevelType w:val="hybridMultilevel"/>
    <w:tmpl w:val="7122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654"/>
    <w:rsid w:val="00006252"/>
    <w:rsid w:val="00224467"/>
    <w:rsid w:val="00352C62"/>
    <w:rsid w:val="0047474E"/>
    <w:rsid w:val="004E03FC"/>
    <w:rsid w:val="005138B8"/>
    <w:rsid w:val="0059494F"/>
    <w:rsid w:val="00651E1E"/>
    <w:rsid w:val="006557B7"/>
    <w:rsid w:val="00694762"/>
    <w:rsid w:val="006B1E1F"/>
    <w:rsid w:val="00811044"/>
    <w:rsid w:val="00812652"/>
    <w:rsid w:val="008A7C36"/>
    <w:rsid w:val="008C2C7E"/>
    <w:rsid w:val="0090072C"/>
    <w:rsid w:val="00A441F2"/>
    <w:rsid w:val="00A86FC1"/>
    <w:rsid w:val="00AD5CB3"/>
    <w:rsid w:val="00C15FA8"/>
    <w:rsid w:val="00C43448"/>
    <w:rsid w:val="00D279DA"/>
    <w:rsid w:val="00D55440"/>
    <w:rsid w:val="00D600BD"/>
    <w:rsid w:val="00D84B35"/>
    <w:rsid w:val="00E61317"/>
    <w:rsid w:val="00EA7654"/>
    <w:rsid w:val="00F84BF0"/>
    <w:rsid w:val="00FB6451"/>
    <w:rsid w:val="00FE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BE26"/>
  <w15:chartTrackingRefBased/>
  <w15:docId w15:val="{E63C187D-E6EE-4157-89E0-793A6674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C2C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762"/>
  </w:style>
  <w:style w:type="character" w:customStyle="1" w:styleId="badge">
    <w:name w:val="badge"/>
    <w:basedOn w:val="DefaultParagraphFont"/>
    <w:rsid w:val="00FB6451"/>
  </w:style>
  <w:style w:type="character" w:customStyle="1" w:styleId="text-muted">
    <w:name w:val="text-muted"/>
    <w:basedOn w:val="DefaultParagraphFont"/>
    <w:rsid w:val="00FB6451"/>
  </w:style>
  <w:style w:type="paragraph" w:styleId="ListParagraph">
    <w:name w:val="List Paragraph"/>
    <w:basedOn w:val="Normal"/>
    <w:uiPriority w:val="34"/>
    <w:qFormat/>
    <w:rsid w:val="008C2C7E"/>
    <w:pPr>
      <w:ind w:left="720"/>
      <w:contextualSpacing/>
    </w:pPr>
  </w:style>
  <w:style w:type="character" w:customStyle="1" w:styleId="Heading2Char">
    <w:name w:val="Heading 2 Char"/>
    <w:basedOn w:val="DefaultParagraphFont"/>
    <w:link w:val="Heading2"/>
    <w:uiPriority w:val="9"/>
    <w:rsid w:val="008C2C7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C2C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319149">
      <w:bodyDiv w:val="1"/>
      <w:marLeft w:val="0"/>
      <w:marRight w:val="0"/>
      <w:marTop w:val="0"/>
      <w:marBottom w:val="0"/>
      <w:divBdr>
        <w:top w:val="none" w:sz="0" w:space="0" w:color="auto"/>
        <w:left w:val="none" w:sz="0" w:space="0" w:color="auto"/>
        <w:bottom w:val="none" w:sz="0" w:space="0" w:color="auto"/>
        <w:right w:val="none" w:sz="0" w:space="0" w:color="auto"/>
      </w:divBdr>
    </w:div>
    <w:div w:id="1421102901">
      <w:bodyDiv w:val="1"/>
      <w:marLeft w:val="0"/>
      <w:marRight w:val="0"/>
      <w:marTop w:val="0"/>
      <w:marBottom w:val="0"/>
      <w:divBdr>
        <w:top w:val="none" w:sz="0" w:space="0" w:color="auto"/>
        <w:left w:val="none" w:sz="0" w:space="0" w:color="auto"/>
        <w:bottom w:val="none" w:sz="0" w:space="0" w:color="auto"/>
        <w:right w:val="none" w:sz="0" w:space="0" w:color="auto"/>
      </w:divBdr>
    </w:div>
    <w:div w:id="1687294908">
      <w:bodyDiv w:val="1"/>
      <w:marLeft w:val="0"/>
      <w:marRight w:val="0"/>
      <w:marTop w:val="0"/>
      <w:marBottom w:val="0"/>
      <w:divBdr>
        <w:top w:val="none" w:sz="0" w:space="0" w:color="auto"/>
        <w:left w:val="none" w:sz="0" w:space="0" w:color="auto"/>
        <w:bottom w:val="none" w:sz="0" w:space="0" w:color="auto"/>
        <w:right w:val="none" w:sz="0" w:space="0" w:color="auto"/>
      </w:divBdr>
    </w:div>
    <w:div w:id="21446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3049</Words>
  <Characters>17381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School User</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Harper</dc:creator>
  <cp:keywords/>
  <dc:description/>
  <cp:lastModifiedBy>Head Teacher</cp:lastModifiedBy>
  <cp:revision>3</cp:revision>
  <dcterms:created xsi:type="dcterms:W3CDTF">2024-02-15T18:08:00Z</dcterms:created>
  <dcterms:modified xsi:type="dcterms:W3CDTF">2024-02-20T07:37:00Z</dcterms:modified>
</cp:coreProperties>
</file>